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customXml/itemProps1.xml" ContentType="application/vnd.openxmlformats-officedocument.customXmlProperti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ind w:left="360"/>
        <w:jc w:val="center"/>
        <w:spacing w:line="240" w:lineRule="auto"/>
        <w:rPr>
          <w:b/>
          <w:bCs/>
          <w:szCs w:val="24"/>
          <w:lang w:val="ru-RU"/>
        </w:rPr>
      </w:pPr>
      <w:r>
        <w:rPr>
          <w:b/>
          <w:bCs/>
          <w:szCs w:val="24"/>
          <w:lang w:val="ru-RU"/>
        </w:rPr>
        <w:t xml:space="preserve">ДЕПАРТАМЕНТ ОБРАЗОВАНИЯ АДМИНИСТРАЦИИ</w:t>
      </w:r>
      <w:r>
        <w:rPr>
          <w:b/>
          <w:bCs/>
          <w:szCs w:val="24"/>
          <w:lang w:val="ru-RU"/>
        </w:rPr>
      </w:r>
      <w:r>
        <w:rPr>
          <w:b/>
          <w:bCs/>
          <w:szCs w:val="24"/>
          <w:lang w:val="ru-RU"/>
        </w:rPr>
      </w:r>
    </w:p>
    <w:p>
      <w:pPr>
        <w:ind w:left="360"/>
        <w:jc w:val="center"/>
        <w:spacing w:line="240" w:lineRule="auto"/>
        <w:rPr>
          <w:b/>
          <w:bCs/>
          <w:szCs w:val="24"/>
          <w:lang w:val="ru-RU"/>
        </w:rPr>
      </w:pPr>
      <w:r>
        <w:rPr>
          <w:b/>
          <w:bCs/>
          <w:szCs w:val="24"/>
          <w:lang w:val="ru-RU"/>
        </w:rPr>
        <w:t xml:space="preserve">ГОРОДСКОГО ОКРУГА САМАРА</w:t>
      </w:r>
      <w:r>
        <w:rPr>
          <w:b/>
          <w:bCs/>
          <w:szCs w:val="24"/>
          <w:lang w:val="ru-RU"/>
        </w:rPr>
      </w:r>
      <w:r>
        <w:rPr>
          <w:b/>
          <w:bCs/>
          <w:szCs w:val="24"/>
          <w:lang w:val="ru-RU"/>
        </w:rPr>
      </w:r>
    </w:p>
    <w:p>
      <w:pPr>
        <w:ind w:left="360"/>
        <w:jc w:val="center"/>
        <w:spacing w:line="240" w:lineRule="auto"/>
        <w:rPr>
          <w:b/>
          <w:bCs/>
          <w:szCs w:val="24"/>
          <w:lang w:val="ru-RU"/>
        </w:rPr>
      </w:pPr>
      <w:r>
        <w:rPr>
          <w:b/>
          <w:bCs/>
          <w:szCs w:val="24"/>
          <w:lang w:val="ru-RU"/>
        </w:rPr>
        <w:t xml:space="preserve">МУНИЦИПАЛЬНОЕ БЮДЖЕТНОЕ ОБРАЗОВАТЕЛЬНОЕ УЧРЕЖДЕНИЕ</w:t>
      </w:r>
      <w:r>
        <w:rPr>
          <w:b/>
          <w:bCs/>
          <w:szCs w:val="24"/>
          <w:lang w:val="ru-RU"/>
        </w:rPr>
      </w:r>
      <w:r>
        <w:rPr>
          <w:b/>
          <w:bCs/>
          <w:szCs w:val="24"/>
          <w:lang w:val="ru-RU"/>
        </w:rPr>
      </w:r>
    </w:p>
    <w:p>
      <w:pPr>
        <w:ind w:left="360"/>
        <w:jc w:val="center"/>
        <w:spacing w:line="240" w:lineRule="auto"/>
        <w:rPr>
          <w:b/>
          <w:bCs/>
          <w:szCs w:val="24"/>
          <w:lang w:val="ru-RU"/>
        </w:rPr>
      </w:pPr>
      <w:r>
        <w:rPr>
          <w:b/>
          <w:bCs/>
          <w:szCs w:val="24"/>
          <w:lang w:val="ru-RU"/>
        </w:rPr>
        <w:t xml:space="preserve">ОРГАНИЗАЦИЯ </w:t>
      </w:r>
      <w:r>
        <w:rPr>
          <w:b/>
          <w:bCs/>
          <w:szCs w:val="24"/>
          <w:lang w:val="ru-RU"/>
        </w:rPr>
        <w:t xml:space="preserve">ДОПОЛНИТЕЛЬНОГО</w:t>
      </w:r>
      <w:r>
        <w:rPr>
          <w:b/>
          <w:bCs/>
          <w:szCs w:val="24"/>
          <w:lang w:val="ru-RU"/>
        </w:rPr>
        <w:t xml:space="preserve"> </w:t>
      </w:r>
      <w:r>
        <w:rPr>
          <w:b/>
          <w:bCs/>
          <w:szCs w:val="24"/>
          <w:lang w:val="ru-RU"/>
        </w:rPr>
      </w:r>
      <w:r>
        <w:rPr>
          <w:b/>
          <w:bCs/>
          <w:szCs w:val="24"/>
          <w:lang w:val="ru-RU"/>
        </w:rPr>
      </w:r>
    </w:p>
    <w:p>
      <w:pPr>
        <w:ind w:left="360"/>
        <w:jc w:val="center"/>
        <w:spacing w:line="240" w:lineRule="auto"/>
        <w:rPr>
          <w:b/>
          <w:bCs/>
          <w:szCs w:val="24"/>
          <w:lang w:val="ru-RU"/>
        </w:rPr>
      </w:pPr>
      <w:r>
        <w:rPr>
          <w:b/>
          <w:bCs/>
          <w:szCs w:val="24"/>
          <w:lang w:val="ru-RU"/>
        </w:rPr>
        <w:t xml:space="preserve">ПРОФЕССИОНАЛЬНОГО ОБРАЗОВАНИЯ</w:t>
      </w:r>
      <w:r>
        <w:rPr>
          <w:b/>
          <w:bCs/>
          <w:szCs w:val="24"/>
          <w:lang w:val="ru-RU"/>
        </w:rPr>
      </w:r>
      <w:r>
        <w:rPr>
          <w:b/>
          <w:bCs/>
          <w:szCs w:val="24"/>
          <w:lang w:val="ru-RU"/>
        </w:rPr>
      </w:r>
    </w:p>
    <w:p>
      <w:pPr>
        <w:jc w:val="center"/>
        <w:spacing w:line="240" w:lineRule="auto"/>
        <w:rPr>
          <w:b/>
          <w:bCs/>
          <w:szCs w:val="24"/>
          <w:lang w:val="ru-RU"/>
        </w:rPr>
      </w:pPr>
      <w:r>
        <w:rPr>
          <w:b/>
          <w:bCs/>
          <w:szCs w:val="24"/>
          <w:lang w:val="ru-RU"/>
        </w:rPr>
        <w:t xml:space="preserve"> «ЦЕНТР РАЗВИТИЯ ОБРАЗОВАНИЯ ГОРОДСКОГО ОКРУГА САМАРА»</w:t>
      </w:r>
      <w:r>
        <w:rPr>
          <w:b/>
          <w:bCs/>
          <w:szCs w:val="24"/>
          <w:lang w:val="ru-RU"/>
        </w:rPr>
      </w:r>
      <w:r>
        <w:rPr>
          <w:b/>
          <w:bCs/>
          <w:szCs w:val="24"/>
          <w:lang w:val="ru-RU"/>
        </w:rPr>
      </w:r>
    </w:p>
    <w:p>
      <w:pPr>
        <w:jc w:val="center"/>
        <w:spacing w:line="240" w:lineRule="auto"/>
        <w:rPr>
          <w:b/>
          <w:bCs/>
          <w:szCs w:val="24"/>
          <w:lang w:val="ru-RU"/>
        </w:rPr>
      </w:pPr>
      <w:r>
        <w:rPr>
          <w:b/>
          <w:bCs/>
          <w:szCs w:val="24"/>
          <w:lang w:val="ru-RU"/>
        </w:rPr>
      </w:r>
      <w:r>
        <w:rPr>
          <w:b/>
          <w:bCs/>
          <w:szCs w:val="24"/>
          <w:lang w:val="ru-RU"/>
        </w:rPr>
      </w:r>
      <w:r>
        <w:rPr>
          <w:b/>
          <w:bCs/>
          <w:szCs w:val="24"/>
          <w:lang w:val="ru-RU"/>
        </w:rPr>
      </w:r>
    </w:p>
    <w:p>
      <w:pPr>
        <w:jc w:val="center"/>
        <w:spacing w:line="240" w:lineRule="auto"/>
        <w:rPr>
          <w:b/>
          <w:bCs/>
          <w:szCs w:val="24"/>
          <w:lang w:val="ru-RU"/>
        </w:rPr>
      </w:pPr>
      <w:r>
        <w:rPr>
          <w:b/>
          <w:bCs/>
          <w:szCs w:val="24"/>
          <w:lang w:val="ru-RU"/>
        </w:rPr>
      </w:r>
      <w:r>
        <w:rPr>
          <w:b/>
          <w:bCs/>
          <w:szCs w:val="24"/>
          <w:lang w:val="ru-RU"/>
        </w:rPr>
      </w:r>
      <w:r>
        <w:rPr>
          <w:b/>
          <w:bCs/>
          <w:szCs w:val="24"/>
          <w:lang w:val="ru-RU"/>
        </w:rPr>
      </w:r>
    </w:p>
    <w:p>
      <w:pPr>
        <w:jc w:val="center"/>
        <w:spacing w:line="240" w:lineRule="auto"/>
        <w:rPr>
          <w:b/>
          <w:bCs/>
          <w:szCs w:val="24"/>
          <w:lang w:val="ru-RU"/>
        </w:rPr>
      </w:pPr>
      <w:r>
        <w:rPr>
          <w:b/>
          <w:bCs/>
          <w:szCs w:val="24"/>
          <w:lang w:val="ru-RU"/>
        </w:rPr>
      </w:r>
      <w:r>
        <w:rPr>
          <w:b/>
          <w:bCs/>
          <w:szCs w:val="24"/>
          <w:lang w:val="ru-RU"/>
        </w:rPr>
      </w:r>
      <w:r>
        <w:rPr>
          <w:b/>
          <w:bCs/>
          <w:szCs w:val="24"/>
          <w:lang w:val="ru-RU"/>
        </w:rPr>
      </w:r>
    </w:p>
    <w:p>
      <w:pPr>
        <w:jc w:val="center"/>
        <w:spacing w:line="240" w:lineRule="auto"/>
        <w:rPr>
          <w:b/>
          <w:bCs/>
          <w:szCs w:val="24"/>
          <w:lang w:val="ru-RU"/>
        </w:rPr>
      </w:pPr>
      <w:r>
        <w:rPr>
          <w:b/>
          <w:bCs/>
          <w:szCs w:val="24"/>
          <w:lang w:val="ru-RU"/>
        </w:rPr>
      </w:r>
      <w:r>
        <w:rPr>
          <w:b/>
          <w:bCs/>
          <w:szCs w:val="24"/>
          <w:lang w:val="ru-RU"/>
        </w:rPr>
      </w:r>
      <w:r>
        <w:rPr>
          <w:b/>
          <w:bCs/>
          <w:szCs w:val="24"/>
          <w:lang w:val="ru-RU"/>
        </w:rPr>
      </w:r>
    </w:p>
    <w:p>
      <w:pPr>
        <w:jc w:val="center"/>
        <w:spacing w:line="240" w:lineRule="auto"/>
        <w:rPr>
          <w:b/>
          <w:bCs/>
          <w:szCs w:val="24"/>
          <w:lang w:val="ru-RU"/>
        </w:rPr>
      </w:pPr>
      <w:r>
        <w:rPr>
          <w:b/>
          <w:bCs/>
          <w:szCs w:val="24"/>
          <w:lang w:val="ru-RU"/>
        </w:rPr>
      </w:r>
      <w:r>
        <w:rPr>
          <w:b/>
          <w:bCs/>
          <w:szCs w:val="24"/>
          <w:lang w:val="ru-RU"/>
        </w:rPr>
      </w:r>
      <w:r>
        <w:rPr>
          <w:b/>
          <w:bCs/>
          <w:szCs w:val="24"/>
          <w:lang w:val="ru-RU"/>
        </w:rPr>
      </w:r>
    </w:p>
    <w:p>
      <w:pPr>
        <w:jc w:val="center"/>
        <w:spacing w:line="240" w:lineRule="auto"/>
        <w:rPr>
          <w:b/>
          <w:bCs/>
          <w:szCs w:val="24"/>
          <w:lang w:val="ru-RU"/>
        </w:rPr>
      </w:pPr>
      <w:r>
        <w:rPr>
          <w:b/>
          <w:bCs/>
          <w:szCs w:val="24"/>
          <w:lang w:val="ru-RU"/>
        </w:rPr>
      </w:r>
      <w:r>
        <w:rPr>
          <w:b/>
          <w:bCs/>
          <w:szCs w:val="24"/>
          <w:lang w:val="ru-RU"/>
        </w:rPr>
      </w:r>
      <w:r>
        <w:rPr>
          <w:b/>
          <w:bCs/>
          <w:szCs w:val="24"/>
          <w:lang w:val="ru-RU"/>
        </w:rPr>
      </w:r>
    </w:p>
    <w:p>
      <w:pPr>
        <w:jc w:val="center"/>
        <w:spacing w:line="240" w:lineRule="auto"/>
        <w:rPr>
          <w:b/>
          <w:bCs/>
          <w:szCs w:val="24"/>
          <w:lang w:val="ru-RU"/>
        </w:rPr>
      </w:pPr>
      <w:r>
        <w:rPr>
          <w:b/>
          <w:bCs/>
          <w:szCs w:val="24"/>
          <w:lang w:val="ru-RU"/>
        </w:rPr>
      </w:r>
      <w:r>
        <w:rPr>
          <w:b/>
          <w:bCs/>
          <w:szCs w:val="24"/>
          <w:lang w:val="ru-RU"/>
        </w:rPr>
      </w:r>
      <w:r>
        <w:rPr>
          <w:b/>
          <w:bCs/>
          <w:szCs w:val="24"/>
          <w:lang w:val="ru-RU"/>
        </w:rPr>
      </w:r>
    </w:p>
    <w:p>
      <w:pPr>
        <w:jc w:val="center"/>
        <w:spacing w:line="240" w:lineRule="auto"/>
        <w:rPr>
          <w:b/>
          <w:bCs/>
          <w:szCs w:val="24"/>
          <w:lang w:val="ru-RU"/>
        </w:rPr>
      </w:pPr>
      <w:r>
        <w:rPr>
          <w:b/>
          <w:bCs/>
          <w:szCs w:val="24"/>
          <w:lang w:val="ru-RU"/>
        </w:rPr>
        <w:t xml:space="preserve">ИТОГОВАЯ РАБОТА</w:t>
      </w:r>
      <w:r>
        <w:rPr>
          <w:b/>
          <w:bCs/>
          <w:szCs w:val="24"/>
          <w:lang w:val="ru-RU"/>
        </w:rPr>
      </w:r>
      <w:r>
        <w:rPr>
          <w:b/>
          <w:bCs/>
          <w:szCs w:val="24"/>
          <w:lang w:val="ru-RU"/>
        </w:rPr>
      </w:r>
    </w:p>
    <w:p>
      <w:pPr>
        <w:jc w:val="center"/>
        <w:spacing w:line="240" w:lineRule="auto"/>
        <w:rPr>
          <w:b/>
          <w:bCs/>
          <w:szCs w:val="24"/>
          <w:lang w:val="ru-RU"/>
        </w:rPr>
      </w:pPr>
      <w:r>
        <w:rPr>
          <w:b/>
          <w:bCs/>
          <w:szCs w:val="24"/>
          <w:lang w:val="ru-RU"/>
        </w:rPr>
      </w:r>
      <w:r>
        <w:rPr>
          <w:b/>
          <w:bCs/>
          <w:szCs w:val="24"/>
          <w:lang w:val="ru-RU"/>
        </w:rPr>
      </w:r>
      <w:r>
        <w:rPr>
          <w:b/>
          <w:bCs/>
          <w:szCs w:val="24"/>
          <w:lang w:val="ru-RU"/>
        </w:rPr>
      </w:r>
    </w:p>
    <w:p>
      <w:pPr>
        <w:jc w:val="center"/>
        <w:spacing w:line="240" w:lineRule="auto"/>
        <w:rPr>
          <w:b/>
          <w:bCs/>
          <w:szCs w:val="24"/>
          <w:lang w:val="ru-RU"/>
        </w:rPr>
      </w:pPr>
      <w:r>
        <w:rPr>
          <w:b/>
          <w:bCs/>
          <w:szCs w:val="24"/>
          <w:lang w:val="ru-RU"/>
        </w:rPr>
        <w:t xml:space="preserve">по </w:t>
      </w:r>
      <w:r>
        <w:rPr>
          <w:b/>
          <w:bCs/>
          <w:szCs w:val="24"/>
          <w:lang w:val="ru-RU"/>
        </w:rPr>
        <w:t xml:space="preserve">итогам стажировки по теме</w:t>
      </w:r>
      <w:r>
        <w:rPr>
          <w:b/>
          <w:bCs/>
          <w:szCs w:val="24"/>
          <w:lang w:val="ru-RU"/>
        </w:rPr>
      </w:r>
      <w:r>
        <w:rPr>
          <w:b/>
          <w:bCs/>
          <w:szCs w:val="24"/>
          <w:lang w:val="ru-RU"/>
        </w:rPr>
      </w:r>
    </w:p>
    <w:p>
      <w:pPr>
        <w:jc w:val="center"/>
        <w:spacing w:line="240" w:lineRule="auto"/>
        <w:rPr>
          <w:b/>
          <w:bCs/>
          <w:szCs w:val="24"/>
          <w:lang w:val="ru-RU"/>
        </w:rPr>
      </w:pPr>
      <w:r>
        <w:rPr>
          <w:b/>
          <w:bCs/>
          <w:szCs w:val="24"/>
          <w:lang w:val="ru-RU"/>
        </w:rPr>
        <w:t xml:space="preserve">«</w:t>
      </w:r>
      <w:r>
        <w:rPr>
          <w:b/>
          <w:bCs/>
          <w:szCs w:val="24"/>
          <w:lang w:val="ru-RU"/>
        </w:rPr>
        <w:t xml:space="preserve">Применение  игровых технологий с детьми дошкольного возраста </w:t>
      </w:r>
      <w:r>
        <w:rPr>
          <w:b/>
          <w:bCs/>
          <w:szCs w:val="24"/>
          <w:lang w:val="ru-RU"/>
        </w:rPr>
      </w:r>
      <w:r>
        <w:rPr>
          <w:b/>
          <w:bCs/>
          <w:szCs w:val="24"/>
          <w:lang w:val="ru-RU"/>
        </w:rPr>
      </w:r>
    </w:p>
    <w:p>
      <w:pPr>
        <w:jc w:val="center"/>
        <w:spacing w:line="240" w:lineRule="auto"/>
        <w:rPr>
          <w:b/>
          <w:szCs w:val="24"/>
          <w:lang w:val="ru-RU"/>
        </w:rPr>
      </w:pPr>
      <w:r>
        <w:rPr>
          <w:b/>
          <w:bCs/>
          <w:szCs w:val="24"/>
          <w:lang w:val="ru-RU"/>
        </w:rPr>
        <w:t xml:space="preserve">в образовательном процессе ДОО</w:t>
      </w:r>
      <w:r>
        <w:rPr>
          <w:b/>
          <w:bCs/>
          <w:szCs w:val="24"/>
          <w:lang w:val="ru-RU"/>
        </w:rPr>
        <w:t xml:space="preserve">»</w:t>
      </w:r>
      <w:r>
        <w:rPr>
          <w:b/>
          <w:szCs w:val="24"/>
          <w:lang w:val="ru-RU"/>
        </w:rPr>
      </w:r>
      <w:r>
        <w:rPr>
          <w:b/>
          <w:szCs w:val="24"/>
          <w:lang w:val="ru-RU"/>
        </w:rPr>
      </w:r>
    </w:p>
    <w:p>
      <w:pPr>
        <w:jc w:val="center"/>
        <w:spacing w:line="240" w:lineRule="auto"/>
        <w:rPr>
          <w:b/>
          <w:lang w:val="ru-RU"/>
        </w:rPr>
      </w:pPr>
      <w:r>
        <w:rPr>
          <w:b/>
          <w:lang w:val="ru-RU"/>
        </w:rPr>
      </w:r>
      <w:r>
        <w:rPr>
          <w:b/>
          <w:lang w:val="ru-RU"/>
        </w:rPr>
      </w:r>
      <w:r>
        <w:rPr>
          <w:b/>
          <w:lang w:val="ru-RU"/>
        </w:rPr>
      </w:r>
    </w:p>
    <w:p>
      <w:pPr>
        <w:jc w:val="center"/>
        <w:spacing w:line="240" w:lineRule="auto"/>
        <w:rPr>
          <w:b/>
          <w:bCs/>
          <w:sz w:val="28"/>
          <w:szCs w:val="28"/>
          <w:lang w:val="ru-RU"/>
        </w:rPr>
      </w:pPr>
      <w:r>
        <w:rPr>
          <w:b/>
          <w:bCs/>
          <w:sz w:val="28"/>
          <w:szCs w:val="28"/>
          <w:lang w:val="ru-RU"/>
        </w:rPr>
        <w:t xml:space="preserve">«</w:t>
      </w:r>
      <w:r>
        <w:rPr>
          <w:b/>
          <w:bCs/>
          <w:sz w:val="28"/>
          <w:szCs w:val="28"/>
          <w:lang w:val="ru-RU"/>
        </w:rPr>
        <w:t xml:space="preserve">Дидактическая игра</w:t>
      </w:r>
      <w:bookmarkStart w:id="0" w:name="_GoBack"/>
      <w:r/>
      <w:bookmarkEnd w:id="0"/>
      <w:r>
        <w:rPr>
          <w:b/>
          <w:bCs/>
          <w:sz w:val="28"/>
          <w:szCs w:val="28"/>
          <w:lang w:val="ru-RU"/>
        </w:rPr>
        <w:t xml:space="preserve"> «Веселые птички</w:t>
      </w:r>
      <w:r>
        <w:rPr>
          <w:b/>
          <w:bCs/>
          <w:sz w:val="28"/>
          <w:szCs w:val="28"/>
          <w:lang w:val="ru-RU"/>
        </w:rPr>
        <w:t xml:space="preserve">»</w:t>
      </w:r>
      <w:r>
        <w:rPr>
          <w:b/>
          <w:bCs/>
          <w:sz w:val="28"/>
          <w:szCs w:val="28"/>
          <w:lang w:val="ru-RU"/>
        </w:rPr>
        <w:t xml:space="preserve"> для детей младшего дошкольного возраста</w:t>
      </w:r>
      <w:r>
        <w:rPr>
          <w:b/>
          <w:bCs/>
          <w:sz w:val="28"/>
          <w:szCs w:val="28"/>
          <w:lang w:val="ru-RU"/>
        </w:rPr>
        <w:t xml:space="preserve">»</w:t>
      </w:r>
      <w:r>
        <w:rPr>
          <w:b/>
          <w:bCs/>
          <w:sz w:val="28"/>
          <w:szCs w:val="28"/>
          <w:lang w:val="ru-RU"/>
        </w:rPr>
      </w:r>
      <w:r>
        <w:rPr>
          <w:b/>
          <w:bCs/>
          <w:sz w:val="28"/>
          <w:szCs w:val="28"/>
          <w:lang w:val="ru-RU"/>
        </w:rPr>
      </w:r>
    </w:p>
    <w:p>
      <w:pPr>
        <w:jc w:val="center"/>
        <w:spacing w:line="240" w:lineRule="auto"/>
        <w:rPr>
          <w:bCs/>
          <w:i/>
          <w:szCs w:val="24"/>
          <w:lang w:val="ru-RU"/>
        </w:rPr>
      </w:pPr>
      <w:r>
        <w:rPr>
          <w:bCs/>
          <w:i/>
          <w:szCs w:val="24"/>
          <w:lang w:val="ru-RU"/>
        </w:rPr>
        <w:t xml:space="preserve">(название итоговой работы)</w:t>
      </w:r>
      <w:r>
        <w:rPr>
          <w:bCs/>
          <w:i/>
          <w:szCs w:val="24"/>
          <w:lang w:val="ru-RU"/>
        </w:rPr>
      </w:r>
      <w:r>
        <w:rPr>
          <w:bCs/>
          <w:i/>
          <w:szCs w:val="24"/>
          <w:lang w:val="ru-RU"/>
        </w:rPr>
      </w:r>
    </w:p>
    <w:p>
      <w:pPr>
        <w:spacing w:line="240" w:lineRule="auto"/>
        <w:rPr>
          <w:b/>
          <w:bCs/>
          <w:szCs w:val="24"/>
          <w:lang w:val="ru-RU"/>
        </w:rPr>
      </w:pPr>
      <w:r>
        <w:rPr>
          <w:b/>
          <w:bCs/>
          <w:szCs w:val="24"/>
          <w:lang w:val="ru-RU"/>
        </w:rPr>
      </w:r>
      <w:r>
        <w:rPr>
          <w:b/>
          <w:bCs/>
          <w:szCs w:val="24"/>
          <w:lang w:val="ru-RU"/>
        </w:rPr>
      </w:r>
      <w:r>
        <w:rPr>
          <w:b/>
          <w:bCs/>
          <w:szCs w:val="24"/>
          <w:lang w:val="ru-RU"/>
        </w:rPr>
      </w:r>
    </w:p>
    <w:p>
      <w:pPr>
        <w:jc w:val="center"/>
        <w:spacing w:line="240" w:lineRule="auto"/>
        <w:rPr>
          <w:b/>
          <w:bCs/>
          <w:szCs w:val="24"/>
          <w:lang w:val="ru-RU"/>
        </w:rPr>
      </w:pPr>
      <w:r>
        <w:rPr>
          <w:b/>
          <w:bCs/>
          <w:szCs w:val="24"/>
          <w:lang w:val="ru-RU"/>
        </w:rPr>
      </w:r>
      <w:r>
        <w:rPr>
          <w:b/>
          <w:bCs/>
          <w:szCs w:val="24"/>
          <w:lang w:val="ru-RU"/>
        </w:rPr>
      </w:r>
      <w:r>
        <w:rPr>
          <w:b/>
          <w:bCs/>
          <w:szCs w:val="24"/>
          <w:lang w:val="ru-RU"/>
        </w:rPr>
      </w:r>
    </w:p>
    <w:p>
      <w:pPr>
        <w:pStyle w:val="683"/>
        <w:ind w:firstLine="284"/>
        <w:jc w:val="both"/>
        <w:spacing w:line="252" w:lineRule="auto"/>
        <w:widowControl/>
        <w:rPr>
          <w:szCs w:val="24"/>
        </w:rPr>
      </w:pPr>
      <w:r>
        <w:rPr>
          <w:szCs w:val="24"/>
        </w:rPr>
      </w:r>
      <w:r>
        <w:rPr>
          <w:szCs w:val="24"/>
        </w:rPr>
      </w:r>
      <w:r>
        <w:rPr>
          <w:szCs w:val="24"/>
        </w:rPr>
      </w:r>
    </w:p>
    <w:p>
      <w:pPr>
        <w:pStyle w:val="683"/>
        <w:ind w:firstLine="284"/>
        <w:jc w:val="center"/>
        <w:spacing w:line="252" w:lineRule="auto"/>
        <w:widowControl/>
        <w:rPr>
          <w:szCs w:val="24"/>
        </w:rPr>
      </w:pPr>
      <w:r>
        <w:rPr>
          <w:szCs w:val="24"/>
        </w:rPr>
      </w:r>
      <w:r>
        <w:rPr>
          <w:szCs w:val="24"/>
        </w:rPr>
      </w:r>
      <w:r>
        <w:rPr>
          <w:szCs w:val="24"/>
        </w:rPr>
      </w:r>
    </w:p>
    <w:p>
      <w:pPr>
        <w:pStyle w:val="683"/>
        <w:jc w:val="right"/>
        <w:spacing w:line="252" w:lineRule="auto"/>
        <w:widowControl/>
        <w:rPr>
          <w:b/>
          <w:szCs w:val="24"/>
        </w:rPr>
      </w:pPr>
      <w:r>
        <w:rPr>
          <w:szCs w:val="24"/>
        </w:rPr>
        <w:tab/>
      </w:r>
      <w:r>
        <w:rPr>
          <w:szCs w:val="24"/>
        </w:rPr>
        <w:tab/>
      </w:r>
      <w:r>
        <w:rPr>
          <w:b/>
          <w:szCs w:val="24"/>
        </w:rPr>
        <w:t xml:space="preserve">Выполнил</w:t>
      </w:r>
      <w:r>
        <w:rPr>
          <w:b/>
          <w:szCs w:val="24"/>
        </w:rPr>
      </w:r>
      <w:r>
        <w:rPr>
          <w:b/>
          <w:szCs w:val="24"/>
        </w:rPr>
      </w:r>
    </w:p>
    <w:p>
      <w:pPr>
        <w:pStyle w:val="683"/>
        <w:jc w:val="right"/>
        <w:spacing w:line="252" w:lineRule="auto"/>
        <w:widowControl/>
        <w:rPr>
          <w:b/>
          <w:szCs w:val="24"/>
        </w:rPr>
      </w:pPr>
      <w:r>
        <w:rPr>
          <w:b/>
          <w:szCs w:val="24"/>
        </w:rPr>
        <w:t xml:space="preserve">Абдурасулова Лилия Румильевна,</w:t>
      </w:r>
      <w:r>
        <w:rPr>
          <w:b/>
          <w:szCs w:val="24"/>
        </w:rPr>
      </w:r>
      <w:r>
        <w:rPr>
          <w:b/>
          <w:szCs w:val="24"/>
        </w:rPr>
      </w:r>
    </w:p>
    <w:p>
      <w:pPr>
        <w:pStyle w:val="683"/>
        <w:jc w:val="center"/>
        <w:spacing w:line="252" w:lineRule="auto"/>
        <w:widowControl/>
        <w:rPr>
          <w:i/>
          <w:szCs w:val="24"/>
        </w:rPr>
      </w:pPr>
      <w:r>
        <w:rPr>
          <w:b/>
          <w:szCs w:val="24"/>
        </w:rPr>
        <w:t xml:space="preserve">                                                              </w:t>
      </w:r>
      <w:r>
        <w:rPr>
          <w:i/>
          <w:szCs w:val="24"/>
        </w:rPr>
        <w:t xml:space="preserve">(Ф.И.О. полностью)</w:t>
      </w:r>
      <w:r>
        <w:rPr>
          <w:i/>
          <w:szCs w:val="24"/>
        </w:rPr>
      </w:r>
      <w:r>
        <w:rPr>
          <w:i/>
          <w:szCs w:val="24"/>
        </w:rPr>
      </w:r>
    </w:p>
    <w:p>
      <w:pPr>
        <w:pStyle w:val="683"/>
        <w:jc w:val="right"/>
        <w:spacing w:line="252" w:lineRule="auto"/>
        <w:widowControl/>
        <w:rPr>
          <w:b/>
          <w:szCs w:val="24"/>
        </w:rPr>
      </w:pPr>
      <w:r>
        <w:rPr>
          <w:b/>
          <w:szCs w:val="24"/>
        </w:rPr>
        <w:t xml:space="preserve">воспитатель</w:t>
      </w:r>
      <w:r>
        <w:rPr>
          <w:b/>
          <w:szCs w:val="24"/>
        </w:rPr>
        <w:t xml:space="preserve">  МБДОУ</w:t>
      </w:r>
      <w:r>
        <w:rPr>
          <w:b/>
          <w:szCs w:val="24"/>
        </w:rPr>
        <w:t xml:space="preserve">«Детский сад №244»</w:t>
      </w:r>
      <w:r>
        <w:rPr>
          <w:b/>
          <w:szCs w:val="24"/>
        </w:rPr>
        <w:t xml:space="preserve"> г.о</w:t>
      </w:r>
      <w:r>
        <w:rPr>
          <w:b/>
          <w:szCs w:val="24"/>
        </w:rPr>
        <w:t xml:space="preserve">. Самара</w:t>
      </w:r>
      <w:r>
        <w:rPr>
          <w:b/>
          <w:szCs w:val="24"/>
        </w:rPr>
      </w:r>
      <w:r>
        <w:rPr>
          <w:b/>
          <w:szCs w:val="24"/>
        </w:rPr>
      </w:r>
    </w:p>
    <w:p>
      <w:pPr>
        <w:pStyle w:val="683"/>
        <w:ind w:firstLine="284"/>
        <w:jc w:val="both"/>
        <w:spacing w:line="252" w:lineRule="auto"/>
        <w:widowControl/>
        <w:rPr>
          <w:b/>
          <w:szCs w:val="24"/>
        </w:rPr>
      </w:pPr>
      <w:r>
        <w:rPr>
          <w:b/>
          <w:szCs w:val="24"/>
        </w:rPr>
      </w:r>
      <w:r>
        <w:rPr>
          <w:b/>
          <w:szCs w:val="24"/>
        </w:rPr>
      </w:r>
      <w:r>
        <w:rPr>
          <w:b/>
          <w:szCs w:val="24"/>
        </w:rPr>
      </w:r>
    </w:p>
    <w:p>
      <w:pPr>
        <w:pStyle w:val="683"/>
        <w:ind w:firstLine="284"/>
        <w:jc w:val="both"/>
        <w:spacing w:line="252" w:lineRule="auto"/>
        <w:widowControl/>
        <w:rPr>
          <w:b/>
          <w:szCs w:val="24"/>
        </w:rPr>
      </w:pPr>
      <w:r>
        <w:rPr>
          <w:b/>
          <w:szCs w:val="24"/>
        </w:rPr>
      </w:r>
      <w:r>
        <w:rPr>
          <w:b/>
          <w:szCs w:val="24"/>
        </w:rPr>
      </w:r>
      <w:r>
        <w:rPr>
          <w:b/>
          <w:szCs w:val="24"/>
        </w:rPr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361"/>
        <w:gridCol w:w="5210"/>
      </w:tblGrid>
      <w:tr>
        <w:trPr/>
        <w:tc>
          <w:tcPr>
            <w:tcW w:w="4361" w:type="dxa"/>
            <w:textDirection w:val="lrTb"/>
            <w:noWrap w:val="false"/>
          </w:tcPr>
          <w:p>
            <w:pPr>
              <w:pStyle w:val="683"/>
              <w:jc w:val="both"/>
              <w:spacing w:line="252" w:lineRule="auto"/>
              <w:widowControl/>
              <w:rPr>
                <w:b/>
                <w:szCs w:val="24"/>
              </w:rPr>
            </w:pPr>
            <w:r>
              <w:rPr>
                <w:b/>
                <w:szCs w:val="24"/>
              </w:rPr>
            </w:r>
            <w:r>
              <w:rPr>
                <w:b/>
                <w:szCs w:val="24"/>
              </w:rPr>
            </w:r>
            <w:r>
              <w:rPr>
                <w:b/>
                <w:szCs w:val="24"/>
              </w:rPr>
            </w:r>
          </w:p>
        </w:tc>
        <w:tc>
          <w:tcPr>
            <w:tcW w:w="5210" w:type="dxa"/>
            <w:textDirection w:val="lrTb"/>
            <w:noWrap w:val="false"/>
          </w:tcPr>
          <w:p>
            <w:pPr>
              <w:pStyle w:val="683"/>
              <w:jc w:val="center"/>
              <w:spacing w:line="252" w:lineRule="auto"/>
              <w:widowControl/>
              <w:rPr>
                <w:b/>
                <w:szCs w:val="24"/>
              </w:rPr>
            </w:pPr>
            <w:r>
              <w:rPr>
                <w:b/>
                <w:szCs w:val="24"/>
              </w:rPr>
              <w:t xml:space="preserve">21.03.2024</w:t>
            </w:r>
            <w:r>
              <w:rPr>
                <w:b/>
                <w:szCs w:val="24"/>
              </w:rPr>
            </w:r>
          </w:p>
          <w:p>
            <w:pPr>
              <w:pStyle w:val="683"/>
              <w:jc w:val="center"/>
              <w:spacing w:line="252" w:lineRule="auto"/>
              <w:widowControl/>
              <w:rPr>
                <w:i/>
                <w:szCs w:val="24"/>
              </w:rPr>
            </w:pPr>
            <w:r>
              <w:rPr>
                <w:i/>
                <w:szCs w:val="24"/>
              </w:rPr>
              <w:t xml:space="preserve">(дата)</w:t>
            </w:r>
            <w:r>
              <w:rPr>
                <w:i/>
                <w:szCs w:val="24"/>
              </w:rPr>
            </w:r>
            <w:r>
              <w:rPr>
                <w:i/>
                <w:szCs w:val="24"/>
              </w:rPr>
            </w:r>
          </w:p>
          <w:p>
            <w:pPr>
              <w:pStyle w:val="683"/>
              <w:jc w:val="center"/>
              <w:spacing w:line="252" w:lineRule="auto"/>
              <w:widowControl/>
              <w:rPr>
                <w:b/>
                <w:szCs w:val="24"/>
              </w:rPr>
            </w:pPr>
            <w:r>
              <w:rPr>
                <w:b/>
                <w:szCs w:val="24"/>
              </w:rPr>
            </w:r>
            <w:r>
              <w:rPr>
                <w:b/>
                <w:szCs w:val="24"/>
              </w:rPr>
            </w:r>
            <w:r>
              <w:rPr>
                <w:b/>
                <w:szCs w:val="24"/>
              </w:rPr>
            </w:r>
          </w:p>
          <w:p>
            <w:pPr>
              <w:pStyle w:val="683"/>
              <w:jc w:val="center"/>
              <w:spacing w:line="252" w:lineRule="auto"/>
              <w:widowControl/>
              <w:rPr>
                <w:b/>
                <w:szCs w:val="24"/>
              </w:rPr>
            </w:pPr>
            <w:r>
              <w:rPr>
                <w:b/>
                <w:szCs w:val="24"/>
              </w:rPr>
            </w:r>
            <w:r>
              <w:rPr>
                <w:b/>
                <w:szCs w:val="24"/>
              </w:rPr>
            </w:r>
            <w:r>
              <w:rPr>
                <w:b/>
                <w:szCs w:val="24"/>
              </w:rPr>
            </w:r>
          </w:p>
          <w:p>
            <w:pPr>
              <w:pStyle w:val="683"/>
              <w:jc w:val="center"/>
              <w:spacing w:line="252" w:lineRule="auto"/>
              <w:widowControl/>
              <w:rPr>
                <w:b/>
                <w:szCs w:val="24"/>
              </w:rPr>
            </w:pPr>
            <w:r>
              <w:rPr>
                <w:b/>
                <w:szCs w:val="24"/>
              </w:rPr>
            </w:r>
            <w:r>
              <w:rPr>
                <w:b/>
                <w:szCs w:val="24"/>
              </w:rPr>
            </w:r>
            <w:r>
              <w:rPr>
                <w:b/>
                <w:szCs w:val="24"/>
              </w:rPr>
            </w:r>
          </w:p>
          <w:p>
            <w:pPr>
              <w:pStyle w:val="683"/>
              <w:jc w:val="center"/>
              <w:spacing w:line="252" w:lineRule="auto"/>
              <w:widowControl/>
              <w:rPr>
                <w:b/>
                <w:szCs w:val="24"/>
              </w:rPr>
            </w:pPr>
            <w:r>
              <w:rPr>
                <w:b/>
                <w:szCs w:val="24"/>
              </w:rPr>
            </w:r>
            <w:r>
              <w:rPr>
                <w:b/>
                <w:szCs w:val="24"/>
              </w:rPr>
            </w:r>
            <w:r>
              <w:rPr>
                <w:b/>
                <w:szCs w:val="24"/>
              </w:rPr>
            </w:r>
          </w:p>
        </w:tc>
      </w:tr>
    </w:tbl>
    <w:p>
      <w:pPr>
        <w:pStyle w:val="683"/>
        <w:ind w:firstLine="284"/>
        <w:jc w:val="both"/>
        <w:spacing w:line="252" w:lineRule="auto"/>
        <w:widowControl/>
        <w:rPr>
          <w:szCs w:val="24"/>
        </w:rPr>
      </w:pPr>
      <w:r>
        <w:rPr>
          <w:szCs w:val="24"/>
        </w:rPr>
      </w:r>
      <w:r>
        <w:rPr>
          <w:szCs w:val="24"/>
        </w:rPr>
      </w:r>
      <w:r>
        <w:rPr>
          <w:szCs w:val="24"/>
        </w:rPr>
      </w:r>
    </w:p>
    <w:p>
      <w:pPr>
        <w:pStyle w:val="683"/>
        <w:ind w:firstLine="284"/>
        <w:jc w:val="both"/>
        <w:spacing w:line="252" w:lineRule="auto"/>
        <w:widowControl/>
        <w:rPr>
          <w:szCs w:val="24"/>
        </w:rPr>
      </w:pPr>
      <w:r>
        <w:rPr>
          <w:szCs w:val="24"/>
        </w:rPr>
      </w:r>
      <w:r>
        <w:rPr>
          <w:szCs w:val="24"/>
        </w:rPr>
      </w:r>
      <w:r>
        <w:rPr>
          <w:szCs w:val="24"/>
        </w:rPr>
      </w:r>
    </w:p>
    <w:p>
      <w:pPr>
        <w:pStyle w:val="683"/>
        <w:ind w:firstLine="284"/>
        <w:jc w:val="center"/>
        <w:spacing w:line="252" w:lineRule="auto"/>
        <w:widowControl/>
        <w:rPr>
          <w:szCs w:val="24"/>
        </w:rPr>
      </w:pPr>
      <w:r>
        <w:rPr>
          <w:szCs w:val="24"/>
        </w:rPr>
      </w:r>
      <w:r>
        <w:rPr>
          <w:szCs w:val="24"/>
        </w:rPr>
      </w:r>
      <w:r>
        <w:rPr>
          <w:szCs w:val="24"/>
        </w:rPr>
      </w:r>
    </w:p>
    <w:p>
      <w:pPr>
        <w:pStyle w:val="683"/>
        <w:ind w:firstLine="284"/>
        <w:jc w:val="center"/>
        <w:spacing w:line="252" w:lineRule="auto"/>
        <w:widowControl/>
        <w:rPr>
          <w:szCs w:val="24"/>
        </w:rPr>
      </w:pPr>
      <w:r>
        <w:rPr>
          <w:szCs w:val="24"/>
        </w:rPr>
      </w:r>
      <w:r>
        <w:rPr>
          <w:szCs w:val="24"/>
        </w:rPr>
      </w:r>
      <w:r>
        <w:rPr>
          <w:szCs w:val="24"/>
        </w:rPr>
      </w:r>
    </w:p>
    <w:p>
      <w:pPr>
        <w:pStyle w:val="683"/>
        <w:ind w:firstLine="284"/>
        <w:jc w:val="center"/>
        <w:spacing w:line="252" w:lineRule="auto"/>
        <w:widowControl/>
        <w:rPr>
          <w:szCs w:val="24"/>
        </w:rPr>
      </w:pPr>
      <w:r>
        <w:rPr>
          <w:szCs w:val="24"/>
        </w:rPr>
      </w:r>
      <w:r>
        <w:rPr>
          <w:szCs w:val="24"/>
        </w:rPr>
      </w:r>
      <w:r>
        <w:rPr>
          <w:szCs w:val="24"/>
        </w:rPr>
      </w:r>
    </w:p>
    <w:p>
      <w:pPr>
        <w:pStyle w:val="683"/>
        <w:ind w:firstLine="284"/>
        <w:jc w:val="center"/>
        <w:spacing w:line="252" w:lineRule="auto"/>
        <w:widowControl/>
        <w:rPr>
          <w:szCs w:val="24"/>
        </w:rPr>
      </w:pPr>
      <w:r>
        <w:rPr>
          <w:szCs w:val="24"/>
        </w:rPr>
      </w:r>
      <w:r>
        <w:rPr>
          <w:szCs w:val="24"/>
        </w:rPr>
      </w:r>
      <w:r>
        <w:rPr>
          <w:szCs w:val="24"/>
        </w:rPr>
      </w:r>
    </w:p>
    <w:p>
      <w:pPr>
        <w:pStyle w:val="683"/>
        <w:ind w:firstLine="284"/>
        <w:jc w:val="center"/>
        <w:spacing w:line="252" w:lineRule="auto"/>
        <w:widowControl/>
        <w:rPr>
          <w:szCs w:val="24"/>
        </w:rPr>
      </w:pPr>
      <w:r>
        <w:rPr>
          <w:szCs w:val="24"/>
        </w:rPr>
      </w:r>
      <w:r>
        <w:rPr>
          <w:szCs w:val="24"/>
        </w:rPr>
      </w:r>
      <w:r>
        <w:rPr>
          <w:szCs w:val="24"/>
        </w:rPr>
      </w:r>
    </w:p>
    <w:p>
      <w:pPr>
        <w:pStyle w:val="683"/>
        <w:spacing w:line="252" w:lineRule="auto"/>
        <w:widowControl/>
        <w:rPr>
          <w:szCs w:val="24"/>
        </w:rPr>
      </w:pPr>
      <w:r>
        <w:rPr>
          <w:szCs w:val="24"/>
        </w:rPr>
      </w:r>
      <w:r>
        <w:rPr>
          <w:szCs w:val="24"/>
        </w:rPr>
      </w:r>
      <w:r>
        <w:rPr>
          <w:szCs w:val="24"/>
        </w:rPr>
      </w:r>
    </w:p>
    <w:p>
      <w:pPr>
        <w:pStyle w:val="683"/>
        <w:ind w:firstLine="284"/>
        <w:jc w:val="center"/>
        <w:spacing w:line="252" w:lineRule="auto"/>
        <w:widowControl/>
        <w:rPr>
          <w:szCs w:val="24"/>
        </w:rPr>
      </w:pPr>
      <w:r>
        <w:rPr>
          <w:szCs w:val="24"/>
        </w:rPr>
      </w:r>
      <w:r>
        <w:rPr>
          <w:szCs w:val="24"/>
        </w:rPr>
      </w:r>
      <w:r>
        <w:rPr>
          <w:szCs w:val="24"/>
        </w:rPr>
      </w:r>
    </w:p>
    <w:p>
      <w:pPr>
        <w:pStyle w:val="683"/>
        <w:ind w:firstLine="284"/>
        <w:jc w:val="center"/>
        <w:spacing w:line="252" w:lineRule="auto"/>
        <w:widowControl/>
        <w:rPr>
          <w:szCs w:val="24"/>
        </w:rPr>
      </w:pPr>
      <w:r>
        <w:rPr>
          <w:szCs w:val="24"/>
        </w:rPr>
      </w:r>
      <w:r>
        <w:rPr>
          <w:szCs w:val="24"/>
        </w:rPr>
      </w:r>
      <w:r>
        <w:rPr>
          <w:szCs w:val="24"/>
        </w:rPr>
      </w:r>
    </w:p>
    <w:p>
      <w:pPr>
        <w:pStyle w:val="683"/>
        <w:ind w:firstLine="284"/>
        <w:jc w:val="center"/>
        <w:spacing w:line="252" w:lineRule="auto"/>
        <w:widowControl/>
        <w:rPr>
          <w:b/>
          <w:szCs w:val="24"/>
        </w:rPr>
      </w:pPr>
      <w:r>
        <w:rPr>
          <w:b/>
          <w:szCs w:val="24"/>
        </w:rPr>
        <w:t xml:space="preserve">Самара 2024</w:t>
      </w:r>
      <w:r>
        <w:rPr>
          <w:b/>
          <w:szCs w:val="24"/>
        </w:rPr>
        <w:t xml:space="preserve"> г.</w:t>
      </w:r>
      <w:r>
        <w:rPr>
          <w:b/>
          <w:szCs w:val="24"/>
        </w:rPr>
      </w:r>
      <w:r>
        <w:rPr>
          <w:b/>
          <w:szCs w:val="24"/>
        </w:rPr>
      </w:r>
    </w:p>
    <w:p>
      <w:pPr>
        <w:rPr>
          <w:lang w:val="ru-RU"/>
        </w:rPr>
      </w:pPr>
      <w:r>
        <w:rPr>
          <w:lang w:val="ru-RU"/>
        </w:rPr>
      </w:r>
      <w:r>
        <w:rPr>
          <w:lang w:val="ru-RU"/>
        </w:rPr>
      </w:r>
    </w:p>
    <w:p>
      <w:pPr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Содержание</w:t>
      </w:r>
      <w:r>
        <w:rPr>
          <w:sz w:val="28"/>
          <w:szCs w:val="28"/>
          <w:lang w:val="ru-RU"/>
        </w:rPr>
      </w:r>
    </w:p>
    <w:p>
      <w:pPr>
        <w:rPr>
          <w:sz w:val="28"/>
          <w:szCs w:val="28"/>
          <w:highlight w:val="none"/>
          <w:lang w:val="ru-RU"/>
        </w:rPr>
      </w:pPr>
      <w:r>
        <w:rPr>
          <w:sz w:val="28"/>
          <w:szCs w:val="28"/>
          <w:lang w:val="ru-RU"/>
        </w:rPr>
        <w:t xml:space="preserve">Актуальность……………………………………………………………………..</w:t>
      </w:r>
      <w:r>
        <w:rPr>
          <w:sz w:val="28"/>
          <w:szCs w:val="28"/>
          <w:highlight w:val="none"/>
          <w:lang w:val="ru-RU"/>
        </w:rPr>
      </w:r>
    </w:p>
    <w:p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Цели и задачи…………………………………………………….........................</w:t>
      </w:r>
      <w:r>
        <w:rPr>
          <w:sz w:val="28"/>
          <w:szCs w:val="28"/>
          <w:lang w:val="ru-RU"/>
        </w:rPr>
      </w:r>
    </w:p>
    <w:p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Разработка </w:t>
      </w:r>
      <w:r>
        <w:rPr>
          <w:sz w:val="28"/>
          <w:szCs w:val="28"/>
          <w:lang w:val="ru-RU"/>
        </w:rPr>
        <w:t xml:space="preserve">занятия</w:t>
      </w:r>
      <w:r>
        <w:rPr>
          <w:sz w:val="28"/>
          <w:szCs w:val="28"/>
          <w:lang w:val="ru-RU"/>
        </w:rPr>
        <w:t xml:space="preserve"> (</w:t>
      </w:r>
      <w:r>
        <w:rPr>
          <w:sz w:val="28"/>
          <w:szCs w:val="28"/>
          <w:lang w:val="ru-RU"/>
        </w:rPr>
        <w:t xml:space="preserve">игры, серии упражнений)…</w:t>
      </w:r>
      <w:r>
        <w:rPr>
          <w:sz w:val="28"/>
          <w:szCs w:val="28"/>
          <w:lang w:val="ru-RU"/>
        </w:rPr>
        <w:t xml:space="preserve">……………………………..</w:t>
      </w:r>
      <w:r>
        <w:rPr>
          <w:sz w:val="28"/>
          <w:szCs w:val="28"/>
          <w:lang w:val="ru-RU"/>
        </w:rPr>
      </w:r>
    </w:p>
    <w:p>
      <w:pPr>
        <w:rPr>
          <w:rFonts w:eastAsia="Calibri" w:cs="Times New Roman"/>
          <w:sz w:val="28"/>
          <w:szCs w:val="28"/>
          <w:lang w:val="ru-RU" w:bidi="ar-SA"/>
        </w:rPr>
      </w:pPr>
      <w:r>
        <w:rPr>
          <w:rFonts w:eastAsia="Calibri" w:cs="Times New Roman"/>
          <w:b/>
          <w:sz w:val="28"/>
          <w:szCs w:val="28"/>
          <w:lang w:val="ru-RU" w:bidi="ar-SA"/>
        </w:rPr>
        <w:t xml:space="preserve">Актуальность.</w:t>
      </w:r>
      <w:r>
        <w:rPr>
          <w:rFonts w:eastAsia="Calibri" w:cs="Times New Roman"/>
          <w:sz w:val="28"/>
          <w:szCs w:val="28"/>
          <w:lang w:val="ru-RU" w:bidi="ar-SA"/>
        </w:rPr>
        <w:t xml:space="preserve"> Дидактическая игра «Веселые птички» спос</w:t>
      </w:r>
      <w:r>
        <w:rPr>
          <w:rFonts w:eastAsia="Calibri" w:cs="Times New Roman"/>
          <w:sz w:val="28"/>
          <w:szCs w:val="28"/>
          <w:lang w:val="ru-RU" w:bidi="ar-SA"/>
        </w:rPr>
        <w:t xml:space="preserve">обствует формированию знаний о цветовом спектре, развитию речи и мелкой моторики рук детей младшего дошкольного с помощью фетровых птиц. Птицы маленькие, забавные, с бегающими глазками, приятные на ощупь, что способствует развитию интереса к игре у детей.</w:t>
      </w:r>
      <w:r>
        <w:rPr>
          <w:rFonts w:eastAsia="Calibri" w:cs="Times New Roman"/>
          <w:sz w:val="28"/>
          <w:szCs w:val="28"/>
          <w:lang w:val="ru-RU" w:bidi="ar-SA"/>
        </w:rPr>
        <w:t xml:space="preserve"> Подходит для детей от 2 лет.</w:t>
      </w:r>
      <w:r>
        <w:rPr>
          <w:rFonts w:eastAsia="Calibri" w:cs="Times New Roman"/>
          <w:sz w:val="28"/>
          <w:szCs w:val="28"/>
          <w:lang w:val="ru-RU" w:bidi="ar-SA"/>
        </w:rPr>
      </w:r>
    </w:p>
    <w:p>
      <w:pPr>
        <w:rPr>
          <w:rFonts w:eastAsia="Calibri" w:cs="Times New Roman"/>
          <w:sz w:val="28"/>
          <w:szCs w:val="28"/>
          <w:lang w:val="ru-RU" w:bidi="ar-SA"/>
        </w:rPr>
      </w:pPr>
      <w:r>
        <w:rPr>
          <w:rFonts w:eastAsia="Calibri" w:cs="Times New Roman"/>
          <w:sz w:val="28"/>
          <w:szCs w:val="28"/>
          <w:lang w:val="ru-RU" w:bidi="ar-SA"/>
        </w:rPr>
        <w:t xml:space="preserve">Комплектация: </w:t>
      </w:r>
      <w:r>
        <w:rPr>
          <w:rFonts w:eastAsia="Calibri" w:cs="Times New Roman"/>
          <w:sz w:val="28"/>
          <w:szCs w:val="28"/>
          <w:lang w:val="ru-RU" w:bidi="ar-SA"/>
        </w:rPr>
      </w:r>
    </w:p>
    <w:p>
      <w:pPr>
        <w:rPr>
          <w:rFonts w:eastAsia="Calibri" w:cs="Times New Roman"/>
          <w:sz w:val="28"/>
          <w:szCs w:val="28"/>
          <w:lang w:val="ru-RU" w:bidi="ar-SA"/>
        </w:rPr>
      </w:pPr>
      <w:r>
        <w:rPr>
          <w:rFonts w:eastAsia="Calibri" w:cs="Times New Roman"/>
          <w:sz w:val="28"/>
          <w:szCs w:val="28"/>
          <w:lang w:val="ru-RU" w:bidi="ar-SA"/>
        </w:rPr>
        <w:t xml:space="preserve">- 1 коробка;</w:t>
      </w:r>
      <w:r>
        <w:rPr>
          <w:rFonts w:eastAsia="Calibri" w:cs="Times New Roman"/>
          <w:sz w:val="28"/>
          <w:szCs w:val="28"/>
          <w:lang w:val="ru-RU" w:bidi="ar-SA"/>
        </w:rPr>
      </w:r>
    </w:p>
    <w:p>
      <w:pPr>
        <w:rPr>
          <w:rFonts w:eastAsia="Calibri" w:cs="Times New Roman"/>
          <w:sz w:val="28"/>
          <w:szCs w:val="28"/>
          <w:lang w:val="ru-RU" w:bidi="ar-SA"/>
        </w:rPr>
      </w:pPr>
      <w:r>
        <w:rPr>
          <w:rFonts w:eastAsia="Calibri" w:cs="Times New Roman"/>
          <w:sz w:val="28"/>
          <w:szCs w:val="28"/>
          <w:lang w:val="ru-RU" w:bidi="ar-SA"/>
        </w:rPr>
        <w:t xml:space="preserve">- Инструкция;</w:t>
      </w:r>
      <w:r>
        <w:rPr>
          <w:rFonts w:eastAsia="Calibri" w:cs="Times New Roman"/>
          <w:sz w:val="28"/>
          <w:szCs w:val="28"/>
          <w:lang w:val="ru-RU" w:bidi="ar-SA"/>
        </w:rPr>
      </w:r>
    </w:p>
    <w:p>
      <w:pPr>
        <w:rPr>
          <w:rFonts w:eastAsia="Calibri" w:cs="Times New Roman"/>
          <w:sz w:val="28"/>
          <w:szCs w:val="28"/>
          <w:lang w:val="ru-RU" w:bidi="ar-SA"/>
        </w:rPr>
      </w:pPr>
      <w:r>
        <w:rPr>
          <w:rFonts w:eastAsia="Calibri" w:cs="Times New Roman"/>
          <w:sz w:val="28"/>
          <w:szCs w:val="28"/>
          <w:lang w:val="ru-RU" w:bidi="ar-SA"/>
        </w:rPr>
        <w:t xml:space="preserve">- разноцветные птицы, изготовленные из фетра 6 штук;</w:t>
      </w:r>
      <w:r>
        <w:rPr>
          <w:rFonts w:eastAsia="Calibri" w:cs="Times New Roman"/>
          <w:sz w:val="28"/>
          <w:szCs w:val="28"/>
          <w:lang w:val="ru-RU" w:bidi="ar-SA"/>
        </w:rPr>
      </w:r>
    </w:p>
    <w:p>
      <w:pPr>
        <w:rPr>
          <w:rFonts w:eastAsia="Calibri" w:cs="Times New Roman"/>
          <w:sz w:val="28"/>
          <w:szCs w:val="28"/>
          <w:lang w:val="ru-RU" w:bidi="ar-SA"/>
        </w:rPr>
      </w:pPr>
      <w:r>
        <w:rPr>
          <w:rFonts w:eastAsia="Calibri" w:cs="Times New Roman"/>
          <w:sz w:val="28"/>
          <w:szCs w:val="28"/>
          <w:lang w:val="ru-RU" w:bidi="ar-SA"/>
        </w:rPr>
        <w:t xml:space="preserve">- квадратики из фетра разных цветов 6 штук;</w:t>
      </w:r>
      <w:r>
        <w:rPr>
          <w:rFonts w:eastAsia="Calibri" w:cs="Times New Roman"/>
          <w:sz w:val="28"/>
          <w:szCs w:val="28"/>
          <w:lang w:val="ru-RU" w:bidi="ar-SA"/>
        </w:rPr>
      </w:r>
    </w:p>
    <w:p>
      <w:pPr>
        <w:rPr>
          <w:rFonts w:eastAsia="Calibri" w:cs="Times New Roman"/>
          <w:sz w:val="28"/>
          <w:szCs w:val="28"/>
          <w:highlight w:val="none"/>
          <w:lang w:val="ru-RU" w:bidi="ar-SA"/>
        </w:rPr>
      </w:pPr>
      <w:r>
        <w:rPr>
          <w:rFonts w:eastAsia="Calibri" w:cs="Times New Roman"/>
          <w:sz w:val="28"/>
          <w:szCs w:val="28"/>
          <w:lang w:val="ru-RU" w:bidi="ar-SA"/>
        </w:rPr>
        <w:t xml:space="preserve">- кормушки из фетра с пером 6 штук;</w:t>
      </w:r>
      <w:r>
        <w:rPr>
          <w:rFonts w:eastAsia="Calibri" w:cs="Times New Roman"/>
          <w:sz w:val="28"/>
          <w:szCs w:val="28"/>
          <w:highlight w:val="none"/>
          <w:lang w:val="ru-RU" w:bidi="ar-SA"/>
        </w:rPr>
      </w:r>
    </w:p>
    <w:p>
      <w:pPr>
        <w:rPr>
          <w:rFonts w:eastAsia="Calibri" w:cs="Times New Roman"/>
          <w:sz w:val="28"/>
          <w:szCs w:val="28"/>
          <w:highlight w:val="none"/>
          <w:lang w:val="ru-RU" w:bidi="ar-SA"/>
        </w:rPr>
      </w:pPr>
      <w:r>
        <w:rPr>
          <w:rFonts w:eastAsia="Calibri" w:cs="Times New Roman"/>
          <w:sz w:val="28"/>
          <w:szCs w:val="28"/>
          <w:lang w:val="ru-RU" w:bidi="ar-SA"/>
        </w:rPr>
        <w:t xml:space="preserve">- разноцветные мягкие маленькие шарики (корм);</w:t>
      </w:r>
      <w:r>
        <w:rPr>
          <w:rFonts w:eastAsia="Calibri" w:cs="Times New Roman"/>
          <w:sz w:val="28"/>
          <w:szCs w:val="28"/>
          <w:highlight w:val="none"/>
          <w:lang w:val="ru-RU" w:bidi="ar-SA"/>
        </w:rPr>
      </w:r>
    </w:p>
    <w:p>
      <w:pPr>
        <w:rPr>
          <w:rFonts w:eastAsia="Calibri" w:cs="Times New Roman"/>
          <w:sz w:val="28"/>
          <w:szCs w:val="28"/>
          <w:highlight w:val="none"/>
          <w:lang w:val="ru-RU" w:bidi="ar-SA"/>
        </w:rPr>
      </w:pPr>
      <w:r>
        <w:rPr>
          <w:rFonts w:eastAsia="Calibri" w:cs="Times New Roman"/>
          <w:sz w:val="28"/>
          <w:szCs w:val="28"/>
          <w:lang w:val="ru-RU" w:bidi="ar-SA"/>
        </w:rPr>
        <w:t xml:space="preserve">- пинцет для взятия корма 1 штука.</w:t>
      </w:r>
      <w:r>
        <w:rPr>
          <w:rFonts w:eastAsia="Calibri" w:cs="Times New Roman"/>
          <w:sz w:val="28"/>
          <w:szCs w:val="28"/>
          <w:highlight w:val="none"/>
          <w:lang w:val="ru-RU" w:bidi="ar-SA"/>
        </w:rPr>
      </w:r>
      <w:r>
        <w:rPr>
          <w:rFonts w:eastAsia="Calibri" w:cs="Times New Roman"/>
          <w:sz w:val="28"/>
          <w:szCs w:val="28"/>
          <w:highlight w:val="none"/>
          <w:lang w:val="ru-RU" w:bidi="ar-SA"/>
        </w:rPr>
      </w:r>
      <w:r>
        <w:rPr>
          <w:rFonts w:eastAsia="Calibri" w:cs="Times New Roman"/>
          <w:sz w:val="28"/>
          <w:szCs w:val="28"/>
          <w:highlight w:val="none"/>
          <w:lang w:val="ru-RU" w:bidi="ar-SA"/>
        </w:rPr>
      </w:r>
      <w:r>
        <w:rPr>
          <w:rFonts w:eastAsia="Calibri" w:cs="Times New Roman"/>
          <w:sz w:val="28"/>
          <w:szCs w:val="28"/>
          <w:highlight w:val="none"/>
          <w:lang w:val="ru-RU" w:bidi="ar-SA"/>
        </w:rPr>
      </w:r>
    </w:p>
    <w:p>
      <w:pPr>
        <w:rPr>
          <w:rFonts w:eastAsia="Calibri" w:cs="Times New Roman"/>
          <w:b/>
          <w:sz w:val="28"/>
          <w:szCs w:val="28"/>
          <w:lang w:val="ru-RU" w:bidi="ar-SA"/>
        </w:rPr>
      </w:pPr>
      <w:r>
        <w:rPr>
          <w:rFonts w:eastAsia="Calibri" w:cs="Times New Roman"/>
          <w:b/>
          <w:sz w:val="28"/>
          <w:szCs w:val="28"/>
          <w:lang w:val="ru-RU" w:bidi="ar-SA"/>
        </w:rPr>
        <w:t xml:space="preserve">Цель:</w:t>
      </w:r>
      <w:r>
        <w:rPr>
          <w:rFonts w:eastAsia="Calibri" w:cs="Times New Roman"/>
          <w:b/>
          <w:sz w:val="28"/>
          <w:szCs w:val="28"/>
          <w:lang w:val="ru-RU" w:bidi="ar-SA"/>
        </w:rPr>
      </w:r>
    </w:p>
    <w:p>
      <w:pPr>
        <w:rPr>
          <w:rFonts w:eastAsia="Calibri" w:cs="Times New Roman"/>
          <w:sz w:val="28"/>
          <w:szCs w:val="28"/>
          <w:lang w:val="ru-RU" w:bidi="ar-SA"/>
        </w:rPr>
      </w:pPr>
      <w:r>
        <w:rPr>
          <w:rFonts w:eastAsia="Calibri" w:cs="Times New Roman"/>
          <w:sz w:val="28"/>
          <w:szCs w:val="28"/>
          <w:lang w:val="ru-RU" w:bidi="ar-SA"/>
        </w:rPr>
        <w:t xml:space="preserve">Формирование знаний о основных цветах с </w:t>
      </w:r>
      <w:r>
        <w:rPr>
          <w:rFonts w:eastAsia="Calibri" w:cs="Times New Roman"/>
          <w:sz w:val="28"/>
          <w:szCs w:val="28"/>
          <w:lang w:val="ru-RU" w:bidi="ar-SA"/>
        </w:rPr>
        <w:t xml:space="preserve">помощью </w:t>
      </w:r>
      <w:r>
        <w:rPr>
          <w:rFonts w:eastAsia="Calibri" w:cs="Times New Roman"/>
          <w:sz w:val="28"/>
          <w:szCs w:val="28"/>
          <w:lang w:val="ru-RU" w:bidi="ar-SA"/>
        </w:rPr>
        <w:t xml:space="preserve"> </w:t>
      </w:r>
      <w:r>
        <w:rPr>
          <w:rFonts w:eastAsia="Calibri" w:cs="Times New Roman"/>
          <w:sz w:val="28"/>
          <w:szCs w:val="28"/>
          <w:lang w:val="ru-RU" w:bidi="ar-SA"/>
        </w:rPr>
        <w:t xml:space="preserve">дидактического</w:t>
      </w:r>
      <w:r>
        <w:rPr>
          <w:rFonts w:eastAsia="Calibri" w:cs="Times New Roman"/>
          <w:sz w:val="28"/>
          <w:szCs w:val="28"/>
          <w:lang w:val="ru-RU" w:bidi="ar-SA"/>
        </w:rPr>
        <w:t xml:space="preserve"> пособия у детей младшего дошкольного возраста.</w:t>
      </w:r>
      <w:r>
        <w:rPr>
          <w:rFonts w:eastAsia="Calibri" w:cs="Times New Roman"/>
          <w:sz w:val="28"/>
          <w:szCs w:val="28"/>
          <w:lang w:val="ru-RU" w:bidi="ar-SA"/>
        </w:rPr>
      </w:r>
    </w:p>
    <w:p>
      <w:pPr>
        <w:rPr>
          <w:rFonts w:eastAsia="Calibri" w:cs="Times New Roman"/>
          <w:b/>
          <w:sz w:val="28"/>
          <w:szCs w:val="28"/>
          <w:lang w:val="ru-RU" w:bidi="ar-SA"/>
        </w:rPr>
      </w:pPr>
      <w:r>
        <w:rPr>
          <w:rFonts w:eastAsia="Calibri" w:cs="Times New Roman"/>
          <w:b/>
          <w:sz w:val="28"/>
          <w:szCs w:val="28"/>
          <w:lang w:val="ru-RU" w:bidi="ar-SA"/>
        </w:rPr>
        <w:t xml:space="preserve">Задачи: </w:t>
      </w:r>
      <w:r>
        <w:rPr>
          <w:rFonts w:eastAsia="Calibri" w:cs="Times New Roman"/>
          <w:b/>
          <w:sz w:val="28"/>
          <w:szCs w:val="28"/>
          <w:lang w:val="ru-RU" w:bidi="ar-SA"/>
        </w:rPr>
      </w:r>
    </w:p>
    <w:p>
      <w:pPr>
        <w:numPr>
          <w:ilvl w:val="0"/>
          <w:numId w:val="1"/>
        </w:numPr>
        <w:contextualSpacing/>
        <w:rPr>
          <w:rFonts w:eastAsia="Calibri" w:cs="Times New Roman"/>
          <w:b/>
          <w:sz w:val="28"/>
          <w:szCs w:val="28"/>
          <w:lang w:val="ru-RU" w:bidi="ar-SA"/>
        </w:rPr>
      </w:pPr>
      <w:r>
        <w:rPr>
          <w:rFonts w:eastAsia="Calibri" w:cs="Times New Roman"/>
          <w:sz w:val="28"/>
          <w:szCs w:val="28"/>
          <w:lang w:val="ru-RU" w:bidi="ar-SA"/>
        </w:rPr>
        <w:t xml:space="preserve">Формировать навыки различия цвета</w:t>
      </w:r>
      <w:r>
        <w:rPr>
          <w:rFonts w:eastAsia="Calibri" w:cs="Times New Roman"/>
          <w:sz w:val="28"/>
          <w:szCs w:val="28"/>
          <w:lang w:val="ru-RU" w:bidi="ar-SA"/>
        </w:rPr>
        <w:t xml:space="preserve">; </w:t>
      </w:r>
      <w:r>
        <w:rPr>
          <w:rFonts w:eastAsia="Calibri" w:cs="Times New Roman"/>
          <w:b/>
          <w:sz w:val="28"/>
          <w:szCs w:val="28"/>
          <w:lang w:val="ru-RU" w:bidi="ar-SA"/>
        </w:rPr>
      </w:r>
    </w:p>
    <w:p>
      <w:pPr>
        <w:numPr>
          <w:ilvl w:val="0"/>
          <w:numId w:val="1"/>
        </w:numPr>
        <w:contextualSpacing/>
        <w:rPr>
          <w:rFonts w:eastAsia="Calibri" w:cs="Times New Roman"/>
          <w:b/>
          <w:sz w:val="28"/>
          <w:szCs w:val="28"/>
          <w:lang w:val="ru-RU" w:bidi="ar-SA"/>
        </w:rPr>
      </w:pPr>
      <w:r>
        <w:rPr>
          <w:rFonts w:eastAsia="Calibri" w:cs="Times New Roman"/>
          <w:sz w:val="28"/>
          <w:szCs w:val="28"/>
          <w:lang w:val="ru-RU" w:bidi="ar-SA"/>
        </w:rPr>
        <w:t xml:space="preserve">формировать навык</w:t>
      </w:r>
      <w:r>
        <w:rPr>
          <w:rFonts w:eastAsia="Calibri" w:cs="Times New Roman"/>
          <w:sz w:val="28"/>
          <w:szCs w:val="28"/>
          <w:lang w:val="ru-RU" w:bidi="ar-SA"/>
        </w:rPr>
        <w:t xml:space="preserve">и</w:t>
      </w:r>
      <w:r>
        <w:rPr>
          <w:rFonts w:eastAsia="Calibri" w:cs="Times New Roman"/>
          <w:sz w:val="28"/>
          <w:szCs w:val="28"/>
          <w:lang w:val="ru-RU" w:bidi="ar-SA"/>
        </w:rPr>
        <w:t xml:space="preserve"> подбирать </w:t>
      </w:r>
      <w:r>
        <w:rPr>
          <w:rFonts w:eastAsia="Calibri" w:cs="Times New Roman"/>
          <w:sz w:val="28"/>
          <w:szCs w:val="28"/>
          <w:lang w:val="ru-RU" w:bidi="ar-SA"/>
        </w:rPr>
        <w:t xml:space="preserve">похожий по цвету предмет, по количеству</w:t>
      </w:r>
      <w:r>
        <w:rPr>
          <w:rFonts w:eastAsia="Calibri" w:cs="Times New Roman"/>
          <w:sz w:val="28"/>
          <w:szCs w:val="28"/>
          <w:lang w:val="ru-RU" w:bidi="ar-SA"/>
        </w:rPr>
        <w:t xml:space="preserve">;</w:t>
      </w:r>
      <w:r>
        <w:rPr>
          <w:rFonts w:eastAsia="Calibri" w:cs="Times New Roman"/>
          <w:b/>
          <w:sz w:val="28"/>
          <w:szCs w:val="28"/>
          <w:lang w:val="ru-RU" w:bidi="ar-SA"/>
        </w:rPr>
      </w:r>
    </w:p>
    <w:p>
      <w:pPr>
        <w:numPr>
          <w:ilvl w:val="0"/>
          <w:numId w:val="1"/>
        </w:numPr>
        <w:contextualSpacing/>
        <w:rPr>
          <w:rFonts w:eastAsia="Calibri" w:cs="Times New Roman"/>
          <w:b/>
          <w:sz w:val="28"/>
          <w:szCs w:val="28"/>
          <w:lang w:val="ru-RU" w:bidi="ar-SA"/>
        </w:rPr>
      </w:pPr>
      <w:r>
        <w:rPr>
          <w:rFonts w:eastAsia="Calibri" w:cs="Times New Roman"/>
          <w:sz w:val="28"/>
          <w:szCs w:val="28"/>
          <w:lang w:val="ru-RU" w:bidi="ar-SA"/>
        </w:rPr>
        <w:t xml:space="preserve"> развить зрительное восприятие; </w:t>
      </w:r>
      <w:r>
        <w:rPr>
          <w:rFonts w:eastAsia="Calibri" w:cs="Times New Roman"/>
          <w:b/>
          <w:sz w:val="28"/>
          <w:szCs w:val="28"/>
          <w:lang w:val="ru-RU" w:bidi="ar-SA"/>
        </w:rPr>
      </w:r>
    </w:p>
    <w:p>
      <w:pPr>
        <w:numPr>
          <w:ilvl w:val="0"/>
          <w:numId w:val="1"/>
        </w:numPr>
        <w:contextualSpacing/>
        <w:rPr>
          <w:rFonts w:eastAsia="Calibri" w:cs="Times New Roman"/>
          <w:b/>
          <w:sz w:val="28"/>
          <w:szCs w:val="28"/>
          <w:lang w:val="ru-RU" w:bidi="ar-SA"/>
        </w:rPr>
      </w:pPr>
      <w:r>
        <w:rPr>
          <w:rFonts w:eastAsia="Calibri" w:cs="Times New Roman"/>
          <w:sz w:val="28"/>
          <w:szCs w:val="28"/>
          <w:lang w:val="ru-RU" w:bidi="ar-SA"/>
        </w:rPr>
        <w:t xml:space="preserve">развить мелкую моторику.</w:t>
      </w:r>
      <w:r>
        <w:rPr>
          <w:rFonts w:eastAsia="Calibri" w:cs="Times New Roman"/>
          <w:b/>
          <w:sz w:val="28"/>
          <w:szCs w:val="28"/>
          <w:lang w:val="ru-RU" w:bidi="ar-SA"/>
        </w:rPr>
      </w:r>
    </w:p>
    <w:p>
      <w:pPr>
        <w:ind w:firstLine="729"/>
        <w:rPr>
          <w:rFonts w:eastAsia="Calibri" w:cs="Times New Roman"/>
          <w:sz w:val="28"/>
          <w:szCs w:val="28"/>
          <w:lang w:val="ru-RU" w:bidi="ar-SA"/>
        </w:rPr>
      </w:pPr>
      <w:r>
        <w:rPr>
          <w:rFonts w:eastAsia="Calibri" w:cs="Times New Roman"/>
          <w:b/>
          <w:bCs/>
          <w:sz w:val="28"/>
          <w:szCs w:val="28"/>
          <w:lang w:val="ru-RU" w:bidi="ar-SA"/>
        </w:rPr>
        <w:t xml:space="preserve">Разработка игры</w:t>
      </w:r>
      <w:r>
        <w:rPr>
          <w:rFonts w:eastAsia="Calibri" w:cs="Times New Roman"/>
          <w:sz w:val="28"/>
          <w:szCs w:val="28"/>
          <w:lang w:val="ru-RU" w:bidi="ar-SA"/>
        </w:rPr>
        <w:t xml:space="preserve">: </w:t>
      </w:r>
      <w:r>
        <w:rPr>
          <w:rFonts w:eastAsia="Calibri" w:cs="Times New Roman"/>
          <w:sz w:val="28"/>
          <w:szCs w:val="28"/>
          <w:lang w:val="ru-RU" w:bidi="ar-SA"/>
        </w:rPr>
      </w:r>
    </w:p>
    <w:p>
      <w:pPr>
        <w:ind w:firstLine="729"/>
        <w:rPr>
          <w:rFonts w:eastAsia="Calibri" w:cs="Times New Roman"/>
          <w:sz w:val="28"/>
          <w:szCs w:val="28"/>
          <w:lang w:val="ru-RU" w:bidi="ar-SA"/>
        </w:rPr>
      </w:pPr>
      <w:r>
        <w:rPr>
          <w:rFonts w:eastAsia="Calibri" w:cs="Times New Roman"/>
          <w:sz w:val="28"/>
          <w:szCs w:val="28"/>
          <w:lang w:val="ru-RU" w:bidi="ar-SA"/>
        </w:rPr>
        <w:t xml:space="preserve">1 этап. (назови цвет)</w:t>
      </w:r>
      <w:r>
        <w:rPr>
          <w:rFonts w:eastAsia="Calibri" w:cs="Times New Roman"/>
          <w:sz w:val="28"/>
          <w:szCs w:val="28"/>
          <w:lang w:val="ru-RU" w:bidi="ar-SA"/>
        </w:rPr>
      </w:r>
    </w:p>
    <w:p>
      <w:pPr>
        <w:ind w:firstLine="729"/>
        <w:rPr>
          <w:rFonts w:eastAsia="Calibri" w:cs="Times New Roman"/>
          <w:sz w:val="28"/>
          <w:szCs w:val="28"/>
          <w:lang w:val="ru-RU" w:bidi="ar-SA"/>
        </w:rPr>
      </w:pPr>
      <w:r>
        <w:rPr>
          <w:rFonts w:eastAsia="Calibri" w:cs="Times New Roman"/>
          <w:sz w:val="28"/>
          <w:szCs w:val="28"/>
          <w:lang w:val="ru-RU" w:bidi="ar-SA"/>
        </w:rPr>
        <w:t xml:space="preserve">Игра совместно с воспитателем. Воспитатель раскладывает квадраты определенного цвета, ребенок отвечает на вопрос, какой это цвет. Если </w:t>
      </w:r>
      <w:r>
        <w:rPr>
          <w:rFonts w:eastAsia="Calibri" w:cs="Times New Roman"/>
          <w:sz w:val="28"/>
          <w:szCs w:val="28"/>
          <w:lang w:val="ru-RU" w:bidi="ar-SA"/>
        </w:rPr>
        <w:t xml:space="preserve">ребенок не знает название цвета</w:t>
      </w:r>
      <w:r>
        <w:rPr>
          <w:rFonts w:eastAsia="Calibri" w:cs="Times New Roman"/>
          <w:sz w:val="28"/>
          <w:szCs w:val="28"/>
          <w:lang w:val="ru-RU" w:bidi="ar-SA"/>
        </w:rPr>
        <w:t xml:space="preserve">, то повторить несколько раз название цвета за воспитателем.</w:t>
      </w:r>
      <w:r>
        <w:rPr>
          <w:rFonts w:eastAsia="Calibri" w:cs="Times New Roman"/>
          <w:sz w:val="28"/>
          <w:szCs w:val="28"/>
          <w:lang w:val="ru-RU" w:bidi="ar-SA"/>
        </w:rPr>
      </w:r>
    </w:p>
    <w:p>
      <w:pPr>
        <w:rPr>
          <w:rFonts w:eastAsia="Calibri" w:cs="Times New Roman"/>
          <w:sz w:val="28"/>
          <w:szCs w:val="28"/>
          <w:lang w:val="ru-RU" w:bidi="ar-SA"/>
        </w:rPr>
      </w:pPr>
      <w:r>
        <w:rPr>
          <w:rFonts w:eastAsia="Calibri" w:cs="Times New Roman"/>
          <w:sz w:val="28"/>
          <w:szCs w:val="28"/>
          <w:lang w:val="ru-RU" w:bidi="ar-SA"/>
        </w:rPr>
      </w:r>
      <w:r/>
    </w:p>
    <w:p>
      <w:pPr>
        <w:rPr>
          <w:rFonts w:eastAsia="Calibri" w:cs="Times New Roman"/>
          <w:sz w:val="28"/>
          <w:szCs w:val="28"/>
          <w:lang w:val="ru-RU" w:bidi="ar-SA"/>
        </w:rPr>
      </w:pPr>
      <w:r>
        <w:rPr>
          <w:rFonts w:eastAsia="Calibri" w:cs="Times New Roman"/>
          <w:sz w:val="28"/>
          <w:szCs w:val="28"/>
          <w:lang w:val="ru-RU" w:eastAsia="ru-RU" w:bidi="ar-SA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461966" cy="2596475"/>
                <wp:effectExtent l="0" t="0" r="0" b="0"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0090239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 flipH="0" flipV="0">
                          <a:off x="0" y="0"/>
                          <a:ext cx="3461966" cy="25964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272.60pt;height:204.45pt;mso-wrap-distance-left:0.00pt;mso-wrap-distance-top:0.00pt;mso-wrap-distance-right:0.00pt;mso-wrap-distance-bottom:0.00pt;" stroked="false">
                <v:path textboxrect="0,0,0,0"/>
                <v:imagedata r:id="rId11" o:title=""/>
              </v:shape>
            </w:pict>
          </mc:Fallback>
        </mc:AlternateContent>
      </w:r>
      <w:r>
        <w:rPr>
          <w:rFonts w:eastAsia="Calibri" w:cs="Times New Roman"/>
          <w:sz w:val="28"/>
          <w:szCs w:val="28"/>
          <w:lang w:val="ru-RU" w:bidi="ar-SA"/>
        </w:rPr>
      </w:r>
    </w:p>
    <w:p>
      <w:pPr>
        <w:rPr>
          <w:rFonts w:eastAsia="Calibri" w:cs="Times New Roman"/>
          <w:sz w:val="28"/>
          <w:szCs w:val="28"/>
          <w:lang w:val="ru-RU" w:bidi="ar-SA"/>
        </w:rPr>
      </w:pPr>
      <w:r>
        <w:rPr>
          <w:rFonts w:eastAsia="Calibri" w:cs="Times New Roman"/>
          <w:sz w:val="28"/>
          <w:szCs w:val="28"/>
          <w:lang w:val="ru-RU" w:eastAsia="ru-RU" w:bidi="ar-SA"/>
        </w:rPr>
      </w:r>
      <w:r>
        <w:rPr>
          <w:rFonts w:eastAsia="Calibri" w:cs="Times New Roman"/>
          <w:sz w:val="28"/>
          <w:szCs w:val="28"/>
          <w:lang w:val="ru-RU" w:bidi="ar-SA"/>
        </w:rPr>
      </w:r>
    </w:p>
    <w:p>
      <w:pPr>
        <w:ind w:firstLine="709"/>
        <w:rPr>
          <w:rFonts w:eastAsia="Calibri" w:cs="Times New Roman"/>
          <w:sz w:val="28"/>
          <w:szCs w:val="28"/>
          <w:lang w:val="ru-RU" w:bidi="ar-SA"/>
        </w:rPr>
      </w:pPr>
      <w:r>
        <w:rPr>
          <w:rFonts w:eastAsia="Calibri" w:cs="Times New Roman"/>
          <w:sz w:val="28"/>
          <w:szCs w:val="28"/>
          <w:lang w:val="ru-RU" w:bidi="ar-SA"/>
        </w:rPr>
        <w:t xml:space="preserve">2 этап. (найди для птички домик)</w:t>
      </w:r>
      <w:r>
        <w:rPr>
          <w:rFonts w:eastAsia="Calibri" w:cs="Times New Roman"/>
          <w:sz w:val="28"/>
          <w:szCs w:val="28"/>
          <w:lang w:val="ru-RU" w:bidi="ar-SA"/>
        </w:rPr>
      </w:r>
    </w:p>
    <w:p>
      <w:pPr>
        <w:ind w:firstLine="729"/>
        <w:rPr>
          <w:rFonts w:eastAsia="Calibri" w:cs="Times New Roman"/>
          <w:sz w:val="28"/>
          <w:szCs w:val="28"/>
          <w:lang w:val="ru-RU" w:bidi="ar-SA"/>
        </w:rPr>
      </w:pPr>
      <w:r>
        <w:rPr>
          <w:rFonts w:eastAsia="Calibri" w:cs="Times New Roman"/>
          <w:sz w:val="28"/>
          <w:szCs w:val="28"/>
          <w:lang w:val="ru-RU" w:bidi="ar-SA"/>
        </w:rPr>
        <w:t xml:space="preserve">Перед ребенком выкладываются цветные птички. Воспитатель просит соединить птичку и квадрат одинакового цвета, проговаривая цвета. </w:t>
      </w:r>
      <w:r>
        <w:rPr>
          <w:rFonts w:eastAsia="Calibri" w:cs="Times New Roman"/>
          <w:sz w:val="28"/>
          <w:szCs w:val="28"/>
          <w:lang w:val="ru-RU" w:bidi="ar-SA"/>
        </w:rPr>
      </w:r>
    </w:p>
    <w:p>
      <w:pPr>
        <w:ind w:firstLine="729"/>
        <w:rPr>
          <w:rFonts w:eastAsia="Calibri" w:cs="Times New Roman"/>
          <w:sz w:val="28"/>
          <w:szCs w:val="28"/>
          <w:highlight w:val="none"/>
          <w:lang w:val="ru-RU" w:eastAsia="ru-RU" w:bidi="ar-SA"/>
        </w:rPr>
      </w:pPr>
      <w:r>
        <w:rPr>
          <w:rFonts w:eastAsia="Calibri" w:cs="Times New Roman"/>
          <w:sz w:val="28"/>
          <w:szCs w:val="28"/>
          <w:lang w:val="ru-RU" w:eastAsia="ru-RU" w:bidi="ar-SA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125050" cy="2662993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75642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 flipH="0" flipV="0">
                          <a:off x="0" y="0"/>
                          <a:ext cx="2125050" cy="266299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167.33pt;height:209.68pt;mso-wrap-distance-left:0.00pt;mso-wrap-distance-top:0.00pt;mso-wrap-distance-right:0.00pt;mso-wrap-distance-bottom:0.00pt;" stroked="false">
                <v:path textboxrect="0,0,0,0"/>
                <v:imagedata r:id="rId12" o:title=""/>
              </v:shape>
            </w:pict>
          </mc:Fallback>
        </mc:AlternateContent>
      </w:r>
      <w:r>
        <w:rPr>
          <w:rFonts w:eastAsia="Calibri" w:cs="Times New Roman"/>
          <w:sz w:val="28"/>
          <w:szCs w:val="28"/>
          <w:highlight w:val="none"/>
          <w:lang w:val="ru-RU" w:eastAsia="ru-RU" w:bidi="ar-SA"/>
        </w:rPr>
      </w:r>
    </w:p>
    <w:p>
      <w:pPr>
        <w:ind w:firstLine="729"/>
        <w:rPr>
          <w:rFonts w:eastAsia="Calibri" w:cs="Times New Roman"/>
          <w:sz w:val="28"/>
          <w:szCs w:val="28"/>
          <w:lang w:val="ru-RU" w:eastAsia="ru-RU" w:bidi="ar-SA"/>
        </w:rPr>
      </w:pPr>
      <w:r>
        <w:rPr>
          <w:rFonts w:eastAsia="Calibri" w:cs="Times New Roman"/>
          <w:sz w:val="28"/>
          <w:szCs w:val="28"/>
          <w:lang w:val="ru-RU" w:eastAsia="ru-RU" w:bidi="ar-SA"/>
        </w:rPr>
      </w:r>
      <w:r>
        <w:rPr>
          <w:rFonts w:eastAsia="Calibri" w:cs="Times New Roman"/>
          <w:sz w:val="28"/>
          <w:szCs w:val="28"/>
          <w:lang w:val="ru-RU" w:eastAsia="ru-RU" w:bidi="ar-SA"/>
        </w:rPr>
      </w:r>
    </w:p>
    <w:p>
      <w:pPr>
        <w:ind w:firstLine="729"/>
        <w:rPr>
          <w:rFonts w:eastAsia="Calibri" w:cs="Times New Roman"/>
          <w:sz w:val="28"/>
          <w:szCs w:val="28"/>
          <w:lang w:val="ru-RU" w:eastAsia="ru-RU" w:bidi="ar-SA"/>
        </w:rPr>
      </w:pPr>
      <w:r>
        <w:rPr>
          <w:rFonts w:eastAsia="Calibri" w:cs="Times New Roman"/>
          <w:sz w:val="28"/>
          <w:szCs w:val="28"/>
          <w:lang w:val="ru-RU" w:eastAsia="ru-RU" w:bidi="ar-SA"/>
        </w:rPr>
      </w:r>
      <w:r>
        <w:rPr>
          <w:rFonts w:eastAsia="Calibri" w:cs="Times New Roman"/>
          <w:sz w:val="28"/>
          <w:szCs w:val="28"/>
          <w:lang w:val="ru-RU" w:eastAsia="ru-RU" w:bidi="ar-SA"/>
        </w:rPr>
      </w:r>
    </w:p>
    <w:p>
      <w:pPr>
        <w:ind w:firstLine="729"/>
        <w:rPr>
          <w:rFonts w:eastAsia="Calibri" w:cs="Times New Roman"/>
          <w:sz w:val="28"/>
          <w:szCs w:val="28"/>
          <w:lang w:val="ru-RU" w:eastAsia="ru-RU" w:bidi="ar-SA"/>
        </w:rPr>
      </w:pPr>
      <w:r>
        <w:rPr>
          <w:rFonts w:eastAsia="Calibri" w:cs="Times New Roman"/>
          <w:sz w:val="28"/>
          <w:szCs w:val="28"/>
          <w:highlight w:val="none"/>
          <w:lang w:val="ru-RU" w:eastAsia="ru-RU" w:bidi="ar-SA"/>
        </w:rPr>
      </w:r>
      <w:r>
        <w:rPr>
          <w:rFonts w:eastAsia="Calibri" w:cs="Times New Roman"/>
          <w:sz w:val="28"/>
          <w:szCs w:val="28"/>
          <w:highlight w:val="none"/>
          <w:lang w:val="ru-RU" w:eastAsia="ru-RU" w:bidi="ar-SA"/>
        </w:rPr>
      </w:r>
    </w:p>
    <w:p>
      <w:pPr>
        <w:ind w:firstLine="729"/>
        <w:rPr>
          <w:rFonts w:eastAsia="Calibri" w:cs="Times New Roman"/>
          <w:sz w:val="28"/>
          <w:szCs w:val="28"/>
          <w:lang w:val="ru-RU" w:bidi="ar-SA"/>
        </w:rPr>
      </w:pPr>
      <w:r>
        <w:rPr>
          <w:rFonts w:eastAsia="Calibri" w:cs="Times New Roman"/>
          <w:sz w:val="28"/>
          <w:szCs w:val="28"/>
          <w:lang w:val="ru-RU" w:bidi="ar-SA"/>
        </w:rPr>
        <w:t xml:space="preserve">3 этап. (поставь птичке кормушку)</w:t>
      </w:r>
      <w:r>
        <w:rPr>
          <w:rFonts w:eastAsia="Calibri" w:cs="Times New Roman"/>
          <w:sz w:val="28"/>
          <w:szCs w:val="28"/>
          <w:lang w:val="ru-RU" w:bidi="ar-SA"/>
        </w:rPr>
      </w:r>
    </w:p>
    <w:p>
      <w:pPr>
        <w:ind w:firstLine="729"/>
        <w:rPr>
          <w:rFonts w:eastAsia="Calibri" w:cs="Times New Roman"/>
          <w:sz w:val="28"/>
          <w:szCs w:val="28"/>
          <w:lang w:val="ru-RU" w:bidi="ar-SA"/>
        </w:rPr>
      </w:pPr>
      <w:r>
        <w:rPr>
          <w:rFonts w:eastAsia="Calibri" w:cs="Times New Roman"/>
          <w:sz w:val="28"/>
          <w:szCs w:val="28"/>
          <w:lang w:val="ru-RU" w:bidi="ar-SA"/>
        </w:rPr>
        <w:t xml:space="preserve">Перед ребенком выкладываются кормушки и перышки разных цветов. Воспитатель просит детей соединить кормушку и перья нужного цвета с домиком и птичкой. Параллельно повторяются цвета и слова.</w:t>
      </w:r>
      <w:r>
        <w:rPr>
          <w:rFonts w:eastAsia="Calibri" w:cs="Times New Roman"/>
          <w:sz w:val="28"/>
          <w:szCs w:val="28"/>
          <w:lang w:val="ru-RU" w:bidi="ar-SA"/>
        </w:rPr>
      </w:r>
    </w:p>
    <w:p>
      <w:pPr>
        <w:ind w:firstLine="729"/>
        <w:rPr>
          <w:rFonts w:eastAsia="Calibri" w:cs="Times New Roman"/>
          <w:sz w:val="28"/>
          <w:szCs w:val="28"/>
          <w:lang w:val="ru-RU" w:bidi="ar-SA"/>
        </w:rPr>
      </w:pPr>
      <w:r>
        <w:rPr>
          <w:rFonts w:eastAsia="Calibri" w:cs="Times New Roman"/>
          <w:sz w:val="28"/>
          <w:szCs w:val="28"/>
          <w:lang w:val="ru-RU" w:eastAsia="ru-RU" w:bidi="ar-SA"/>
        </w:rPr>
      </w:r>
      <w:r>
        <w:rPr>
          <w:rFonts w:eastAsia="Calibri" w:cs="Times New Roman"/>
          <w:sz w:val="28"/>
          <w:szCs w:val="28"/>
          <w:lang w:val="ru-RU" w:bidi="ar-SA"/>
        </w:rPr>
        <w:t xml:space="preserve"> </w:t>
        <mc:AlternateContent>
          <mc:Choice Requires="wpg">
            <w:drawing>
              <wp:inline xmlns:wp="http://schemas.openxmlformats.org/drawingml/2006/wordprocessingDrawing" distT="0" distB="0" distL="0" distR="0">
                <wp:extent cx="2385608" cy="3180810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896324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 flipH="0" flipV="0">
                          <a:off x="0" y="0"/>
                          <a:ext cx="2385607" cy="31808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187.84pt;height:250.46pt;mso-wrap-distance-left:0.00pt;mso-wrap-distance-top:0.00pt;mso-wrap-distance-right:0.00pt;mso-wrap-distance-bottom:0.00pt;" stroked="false">
                <v:path textboxrect="0,0,0,0"/>
                <v:imagedata r:id="rId13" o:title=""/>
              </v:shape>
            </w:pict>
          </mc:Fallback>
        </mc:AlternateContent>
      </w:r>
      <w:r>
        <w:rPr>
          <w:rFonts w:eastAsia="Calibri" w:cs="Times New Roman"/>
          <w:sz w:val="28"/>
          <w:szCs w:val="28"/>
          <w:lang w:val="ru-RU" w:eastAsia="ru-RU" w:bidi="ar-SA"/>
        </w:rPr>
      </w:r>
      <w:r>
        <w:rPr>
          <w:rFonts w:eastAsia="Calibri" w:cs="Times New Roman"/>
          <w:sz w:val="28"/>
          <w:szCs w:val="28"/>
          <w:lang w:val="ru-RU" w:eastAsia="ru-RU" w:bidi="ar-SA"/>
        </w:rPr>
      </w:r>
      <w:r>
        <w:rPr>
          <w:rFonts w:eastAsia="Calibri" w:cs="Times New Roman"/>
          <w:sz w:val="28"/>
          <w:szCs w:val="28"/>
          <w:lang w:val="ru-RU" w:eastAsia="ru-RU" w:bidi="ar-SA"/>
        </w:rPr>
        <w:t xml:space="preserve">  </w:t>
        <mc:AlternateContent>
          <mc:Choice Requires="wpg">
            <w:drawing>
              <wp:inline xmlns:wp="http://schemas.openxmlformats.org/drawingml/2006/wordprocessingDrawing" distT="0" distB="0" distL="0" distR="0">
                <wp:extent cx="2409825" cy="1807369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475407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 flipH="0" flipV="0">
                          <a:off x="0" y="0"/>
                          <a:ext cx="2409825" cy="180736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189.75pt;height:142.31pt;mso-wrap-distance-left:0.00pt;mso-wrap-distance-top:0.00pt;mso-wrap-distance-right:0.00pt;mso-wrap-distance-bottom:0.00pt;" stroked="false">
                <v:path textboxrect="0,0,0,0"/>
                <v:imagedata r:id="rId14" o:title=""/>
              </v:shape>
            </w:pict>
          </mc:Fallback>
        </mc:AlternateContent>
      </w:r>
      <w:r>
        <w:rPr>
          <w:rFonts w:eastAsia="Calibri" w:cs="Times New Roman"/>
          <w:sz w:val="28"/>
          <w:szCs w:val="28"/>
          <w:lang w:val="ru-RU" w:bidi="ar-SA"/>
        </w:rPr>
      </w:r>
      <w:r>
        <w:rPr>
          <w:rFonts w:eastAsia="Calibri" w:cs="Times New Roman"/>
          <w:sz w:val="28"/>
          <w:szCs w:val="28"/>
          <w:lang w:val="ru-RU" w:bidi="ar-SA"/>
        </w:rPr>
      </w:r>
      <w:r>
        <w:rPr>
          <w:rFonts w:eastAsia="Calibri" w:cs="Times New Roman"/>
          <w:sz w:val="28"/>
          <w:szCs w:val="28"/>
          <w:lang w:val="ru-RU" w:bidi="ar-SA"/>
        </w:rPr>
      </w:r>
      <w:r>
        <w:rPr>
          <w:rFonts w:eastAsia="Calibri" w:cs="Times New Roman"/>
          <w:sz w:val="28"/>
          <w:szCs w:val="28"/>
          <w:lang w:val="ru-RU" w:bidi="ar-SA"/>
        </w:rPr>
      </w:r>
    </w:p>
    <w:p>
      <w:pPr>
        <w:ind w:firstLine="729"/>
        <w:rPr>
          <w:rFonts w:eastAsia="Calibri" w:cs="Times New Roman"/>
          <w:sz w:val="28"/>
          <w:szCs w:val="28"/>
          <w:lang w:val="ru-RU" w:bidi="ar-SA"/>
        </w:rPr>
      </w:pPr>
      <w:r>
        <w:rPr>
          <w:rFonts w:eastAsia="Calibri" w:cs="Times New Roman"/>
          <w:sz w:val="28"/>
          <w:szCs w:val="28"/>
          <w:lang w:val="ru-RU" w:bidi="ar-SA"/>
        </w:rPr>
        <w:t xml:space="preserve">4 этап. (покорми птичку)</w:t>
      </w:r>
      <w:r>
        <w:rPr>
          <w:rFonts w:eastAsia="Calibri" w:cs="Times New Roman"/>
          <w:sz w:val="28"/>
          <w:szCs w:val="28"/>
          <w:lang w:val="ru-RU" w:bidi="ar-SA"/>
        </w:rPr>
      </w:r>
    </w:p>
    <w:p>
      <w:pPr>
        <w:ind w:firstLine="729"/>
        <w:rPr>
          <w:rFonts w:eastAsia="Calibri" w:cs="Times New Roman"/>
          <w:sz w:val="28"/>
          <w:szCs w:val="28"/>
          <w:lang w:val="ru-RU" w:bidi="ar-SA"/>
        </w:rPr>
      </w:pPr>
      <w:r>
        <w:rPr>
          <w:rFonts w:eastAsia="Calibri" w:cs="Times New Roman"/>
          <w:sz w:val="28"/>
          <w:szCs w:val="28"/>
          <w:lang w:val="ru-RU" w:bidi="ar-SA"/>
        </w:rPr>
        <w:t xml:space="preserve">Воспитатель дает детям пинцет и мягкие маленькие шарики. Ребенку необходимо взять пинцетом шарик правильного цвета и положить рядом с птичкой. За счет работы пальцами и пинцетом развивается мелкая моторика и усидчивость.</w:t>
      </w:r>
      <w:r>
        <w:rPr>
          <w:rFonts w:eastAsia="Calibri" w:cs="Times New Roman"/>
          <w:sz w:val="28"/>
          <w:szCs w:val="28"/>
          <w:lang w:val="ru-RU" w:bidi="ar-SA"/>
        </w:rPr>
      </w:r>
    </w:p>
    <w:p>
      <w:pPr>
        <w:ind w:firstLine="729"/>
        <w:rPr>
          <w:rFonts w:eastAsia="Calibri" w:cs="Times New Roman"/>
          <w:sz w:val="28"/>
          <w:szCs w:val="28"/>
          <w:lang w:val="ru-RU" w:bidi="ar-SA"/>
        </w:rPr>
      </w:pPr>
      <w:r>
        <w:rPr>
          <w:rFonts w:eastAsia="Calibri" w:cs="Times New Roman"/>
          <w:sz w:val="28"/>
          <w:szCs w:val="28"/>
          <w:lang w:val="ru-RU" w:eastAsia="ru-RU" w:bidi="ar-SA"/>
        </w:rPr>
      </w:r>
      <w:r>
        <w:rPr>
          <w:rFonts w:eastAsia="Calibri" w:cs="Times New Roman"/>
          <w:sz w:val="28"/>
          <w:szCs w:val="28"/>
          <w:lang w:val="ru-RU" w:bidi="ar-SA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518960" cy="3092889"/>
                <wp:effectExtent l="0" t="0" r="0" b="0"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548608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 flipH="0" flipV="0">
                          <a:off x="0" y="0"/>
                          <a:ext cx="2518959" cy="309288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198.34pt;height:243.53pt;mso-wrap-distance-left:0.00pt;mso-wrap-distance-top:0.00pt;mso-wrap-distance-right:0.00pt;mso-wrap-distance-bottom:0.00pt;" stroked="false">
                <v:path textboxrect="0,0,0,0"/>
                <v:imagedata r:id="rId15" o:title=""/>
              </v:shape>
            </w:pict>
          </mc:Fallback>
        </mc:AlternateContent>
      </w:r>
      <w:r>
        <w:rPr>
          <w:rFonts w:eastAsia="Calibri" w:cs="Times New Roman"/>
          <w:sz w:val="28"/>
          <w:szCs w:val="28"/>
          <w:lang w:val="ru-RU" w:eastAsia="ru-RU" w:bidi="ar-SA"/>
        </w:rPr>
      </w:r>
      <w:r>
        <w:rPr>
          <w:rFonts w:eastAsia="Calibri" w:cs="Times New Roman"/>
          <w:sz w:val="28"/>
          <w:szCs w:val="28"/>
          <w:lang w:val="ru-RU" w:bidi="ar-SA"/>
        </w:rPr>
      </w:r>
      <w:r>
        <w:rPr>
          <w:rFonts w:eastAsia="Calibri" w:cs="Times New Roman"/>
          <w:sz w:val="28"/>
          <w:szCs w:val="28"/>
          <w:lang w:val="ru-RU" w:eastAsia="ru-RU" w:bidi="ar-SA"/>
        </w:rPr>
      </w:r>
      <w:r>
        <w:rPr>
          <w:rFonts w:eastAsia="Calibri" w:cs="Times New Roman"/>
          <w:sz w:val="28"/>
          <w:szCs w:val="28"/>
          <w:lang w:val="ru-RU" w:bidi="ar-SA"/>
        </w:rPr>
      </w:r>
    </w:p>
    <w:p>
      <w:pPr>
        <w:ind w:firstLine="729"/>
        <w:rPr>
          <w:rFonts w:eastAsia="Calibri" w:cs="Times New Roman"/>
          <w:sz w:val="28"/>
          <w:szCs w:val="28"/>
          <w:lang w:val="ru-RU" w:bidi="ar-SA"/>
        </w:rPr>
      </w:pPr>
      <w:r>
        <w:rPr>
          <w:rFonts w:eastAsia="Calibri" w:cs="Times New Roman"/>
          <w:sz w:val="28"/>
          <w:szCs w:val="28"/>
          <w:lang w:val="ru-RU" w:eastAsia="ru-RU" w:bidi="ar-SA"/>
        </w:rPr>
      </w:r>
      <w:r>
        <w:rPr>
          <w:rFonts w:eastAsia="Calibri" w:cs="Times New Roman"/>
          <w:sz w:val="28"/>
          <w:szCs w:val="28"/>
          <w:lang w:val="ru-RU" w:bidi="ar-SA"/>
        </w:rPr>
      </w:r>
    </w:p>
    <w:p>
      <w:pPr>
        <w:ind w:firstLine="729"/>
        <w:rPr>
          <w:rFonts w:eastAsia="Calibri" w:cs="Times New Roman"/>
          <w:sz w:val="28"/>
          <w:szCs w:val="28"/>
          <w:lang w:val="ru-RU" w:bidi="ar-SA"/>
        </w:rPr>
      </w:pPr>
      <w:r>
        <w:rPr>
          <w:rFonts w:eastAsia="Calibri" w:cs="Times New Roman"/>
          <w:sz w:val="28"/>
          <w:szCs w:val="28"/>
          <w:lang w:val="ru-RU" w:bidi="ar-SA"/>
        </w:rPr>
      </w:r>
      <w:r>
        <w:rPr>
          <w:rFonts w:eastAsia="Calibri" w:cs="Times New Roman"/>
          <w:sz w:val="28"/>
          <w:szCs w:val="28"/>
          <w:lang w:val="ru-RU" w:bidi="ar-SA"/>
        </w:rPr>
      </w:r>
    </w:p>
    <w:p>
      <w:pPr>
        <w:ind w:firstLine="729"/>
        <w:rPr>
          <w:rFonts w:eastAsia="Calibri" w:cs="Times New Roman"/>
          <w:sz w:val="28"/>
          <w:szCs w:val="28"/>
          <w:lang w:val="ru-RU" w:bidi="ar-SA"/>
        </w:rPr>
      </w:pPr>
      <w:r>
        <w:rPr>
          <w:rFonts w:eastAsia="Calibri" w:cs="Times New Roman"/>
          <w:sz w:val="28"/>
          <w:szCs w:val="28"/>
          <w:lang w:val="ru-RU" w:bidi="ar-SA"/>
        </w:rPr>
      </w:r>
      <w:r>
        <w:rPr>
          <w:rFonts w:eastAsia="Calibri" w:cs="Times New Roman"/>
          <w:sz w:val="28"/>
          <w:szCs w:val="28"/>
          <w:lang w:val="ru-RU" w:bidi="ar-SA"/>
        </w:rPr>
      </w:r>
    </w:p>
    <w:p>
      <w:pPr>
        <w:contextualSpacing/>
        <w:ind w:left="720"/>
        <w:rPr>
          <w:rFonts w:eastAsia="Calibri" w:cs="Times New Roman"/>
          <w:b/>
          <w:sz w:val="28"/>
          <w:szCs w:val="28"/>
          <w:lang w:val="ru-RU" w:bidi="ar-SA"/>
        </w:rPr>
      </w:pPr>
      <w:r>
        <w:rPr>
          <w:rFonts w:eastAsia="Calibri" w:cs="Times New Roman"/>
          <w:b/>
          <w:sz w:val="28"/>
          <w:szCs w:val="28"/>
          <w:lang w:val="ru-RU" w:bidi="ar-SA"/>
        </w:rPr>
      </w:r>
      <w:r>
        <w:rPr>
          <w:rFonts w:eastAsia="Calibri" w:cs="Times New Roman"/>
          <w:b/>
          <w:sz w:val="28"/>
          <w:szCs w:val="28"/>
          <w:lang w:val="ru-RU" w:bidi="ar-SA"/>
        </w:rPr>
      </w:r>
    </w:p>
    <w:p>
      <w:pPr>
        <w:jc w:val="center"/>
        <w:rPr>
          <w:rFonts w:eastAsia="Calibri" w:cs="Times New Roman"/>
          <w:sz w:val="28"/>
          <w:szCs w:val="28"/>
          <w:lang w:val="ru-RU" w:bidi="ar-SA"/>
        </w:rPr>
      </w:pPr>
      <w:r>
        <w:rPr>
          <w:rFonts w:eastAsia="Calibri" w:cs="Times New Roman"/>
          <w:sz w:val="28"/>
          <w:szCs w:val="28"/>
          <w:lang w:val="ru-RU" w:bidi="ar-SA"/>
        </w:rPr>
      </w:r>
      <w:r>
        <w:rPr>
          <w:rFonts w:eastAsia="Calibri" w:cs="Times New Roman"/>
          <w:sz w:val="28"/>
          <w:szCs w:val="28"/>
          <w:lang w:val="ru-RU" w:bidi="ar-SA"/>
        </w:rPr>
      </w:r>
    </w:p>
    <w:p>
      <w:pPr>
        <w:rPr>
          <w:b/>
          <w:color w:val="ff0000"/>
          <w:sz w:val="28"/>
          <w:szCs w:val="28"/>
          <w:lang w:val="ru-RU"/>
        </w:rPr>
      </w:pPr>
      <w:r>
        <w:rPr>
          <w:b/>
          <w:color w:val="ff0000"/>
          <w:sz w:val="28"/>
          <w:szCs w:val="28"/>
          <w:lang w:val="ru-RU"/>
        </w:rPr>
      </w:r>
      <w:r>
        <w:rPr>
          <w:b/>
          <w:color w:val="ff0000"/>
          <w:sz w:val="28"/>
          <w:szCs w:val="28"/>
          <w:lang w:val="ru-RU"/>
        </w:rPr>
      </w:r>
    </w:p>
    <w:sectPr>
      <w:footerReference w:type="default" r:id="rId9"/>
      <w:footnotePr/>
      <w:endnotePr/>
      <w:type w:val="nextPage"/>
      <w:pgSz w:w="11906" w:h="16838" w:orient="portrait"/>
      <w:pgMar w:top="1134" w:right="850" w:bottom="1134" w:left="1701" w:header="708" w:footer="708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line="240" w:lineRule="auto"/>
      </w:pPr>
      <w:r>
        <w:separator/>
      </w:r>
      <w:r/>
    </w:p>
  </w:endnote>
  <w:endnote w:type="continuationSeparator" w:id="0">
    <w:p>
      <w:pPr>
        <w:spacing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</w:font>
  <w:font w:name="Wingdings">
    <w:panose1 w:val="05010000000000000000"/>
  </w:font>
  <w:font w:name="Courier New">
    <w:panose1 w:val="02070409020205020404"/>
  </w:font>
  <w:font w:name="Symbol">
    <w:panose1 w:val="05010000000000000000"/>
  </w:font>
  <w:font w:name="Times New Roman">
    <w:panose1 w:val="02020603050405020304"/>
  </w:font>
  <w:font w:name="Arial">
    <w:panose1 w:val="020B0604020202020204"/>
  </w:font>
  <w:font w:name="Cambria">
    <w:panose1 w:val="0204050305040603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sdt>
    <w:sdtPr>
      <w15:appearance w15:val="boundingBox"/>
      <w:id w:val="268219680"/>
      <w:docPartObj>
        <w:docPartGallery w:val="Page Numbers (Bottom of Page)"/>
        <w:docPartUnique w:val="true"/>
      </w:docPartObj>
      <w:rPr/>
    </w:sdtPr>
    <w:sdtContent>
      <w:p>
        <w:pPr>
          <w:pStyle w:val="687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t xml:space="preserve">6</w:t>
        </w:r>
        <w:r>
          <w:fldChar w:fldCharType="end"/>
        </w:r>
        <w:r/>
      </w:p>
    </w:sdtContent>
  </w:sdt>
  <w:p>
    <w:pPr>
      <w:pStyle w:val="687"/>
    </w:pPr>
    <w:r/>
    <w:r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line="240" w:lineRule="auto"/>
      </w:pPr>
      <w:r>
        <w:separator/>
      </w:r>
      <w:r/>
    </w:p>
  </w:footnote>
  <w:footnote w:type="continuationSeparator" w:id="0">
    <w:p>
      <w:pPr>
        <w:spacing w:line="240" w:lineRule="auto"/>
      </w:pPr>
      <w:r>
        <w:continuationSeparator/>
      </w:r>
      <w:r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709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1429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49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69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589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09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29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49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69" w:hanging="360"/>
      </w:pPr>
      <w:rPr>
        <w:rFonts w:hint="default" w:ascii="Wingdings" w:hAnsi="Wingdings" w:eastAsia="Wingdings" w:cs="Wingdings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200" w:afterAutospacing="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13">
    <w:name w:val="Heading 1"/>
    <w:basedOn w:val="679"/>
    <w:next w:val="679"/>
    <w:link w:val="14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character" w:styleId="14">
    <w:name w:val="Heading 1 Char"/>
    <w:basedOn w:val="680"/>
    <w:link w:val="13"/>
    <w:uiPriority w:val="9"/>
    <w:rPr>
      <w:rFonts w:ascii="Arial" w:hAnsi="Arial" w:eastAsia="Arial" w:cs="Arial"/>
      <w:sz w:val="40"/>
      <w:szCs w:val="40"/>
    </w:rPr>
  </w:style>
  <w:style w:type="paragraph" w:styleId="15">
    <w:name w:val="Heading 2"/>
    <w:basedOn w:val="679"/>
    <w:next w:val="679"/>
    <w:link w:val="16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16">
    <w:name w:val="Heading 2 Char"/>
    <w:basedOn w:val="680"/>
    <w:link w:val="15"/>
    <w:uiPriority w:val="9"/>
    <w:rPr>
      <w:rFonts w:ascii="Arial" w:hAnsi="Arial" w:eastAsia="Arial" w:cs="Arial"/>
      <w:sz w:val="34"/>
    </w:rPr>
  </w:style>
  <w:style w:type="paragraph" w:styleId="17">
    <w:name w:val="Heading 3"/>
    <w:basedOn w:val="679"/>
    <w:next w:val="679"/>
    <w:link w:val="18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18">
    <w:name w:val="Heading 3 Char"/>
    <w:basedOn w:val="680"/>
    <w:link w:val="17"/>
    <w:uiPriority w:val="9"/>
    <w:rPr>
      <w:rFonts w:ascii="Arial" w:hAnsi="Arial" w:eastAsia="Arial" w:cs="Arial"/>
      <w:sz w:val="30"/>
      <w:szCs w:val="30"/>
    </w:rPr>
  </w:style>
  <w:style w:type="paragraph" w:styleId="19">
    <w:name w:val="Heading 4"/>
    <w:basedOn w:val="679"/>
    <w:next w:val="679"/>
    <w:link w:val="20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20">
    <w:name w:val="Heading 4 Char"/>
    <w:basedOn w:val="680"/>
    <w:link w:val="19"/>
    <w:uiPriority w:val="9"/>
    <w:rPr>
      <w:rFonts w:ascii="Arial" w:hAnsi="Arial" w:eastAsia="Arial" w:cs="Arial"/>
      <w:b/>
      <w:bCs/>
      <w:sz w:val="26"/>
      <w:szCs w:val="26"/>
    </w:rPr>
  </w:style>
  <w:style w:type="paragraph" w:styleId="21">
    <w:name w:val="Heading 5"/>
    <w:basedOn w:val="679"/>
    <w:next w:val="679"/>
    <w:link w:val="22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22">
    <w:name w:val="Heading 5 Char"/>
    <w:basedOn w:val="680"/>
    <w:link w:val="21"/>
    <w:uiPriority w:val="9"/>
    <w:rPr>
      <w:rFonts w:ascii="Arial" w:hAnsi="Arial" w:eastAsia="Arial" w:cs="Arial"/>
      <w:b/>
      <w:bCs/>
      <w:sz w:val="24"/>
      <w:szCs w:val="24"/>
    </w:rPr>
  </w:style>
  <w:style w:type="paragraph" w:styleId="23">
    <w:name w:val="Heading 6"/>
    <w:basedOn w:val="679"/>
    <w:next w:val="679"/>
    <w:link w:val="24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24">
    <w:name w:val="Heading 6 Char"/>
    <w:basedOn w:val="680"/>
    <w:link w:val="23"/>
    <w:uiPriority w:val="9"/>
    <w:rPr>
      <w:rFonts w:ascii="Arial" w:hAnsi="Arial" w:eastAsia="Arial" w:cs="Arial"/>
      <w:b/>
      <w:bCs/>
      <w:sz w:val="22"/>
      <w:szCs w:val="22"/>
    </w:rPr>
  </w:style>
  <w:style w:type="paragraph" w:styleId="25">
    <w:name w:val="Heading 7"/>
    <w:basedOn w:val="679"/>
    <w:next w:val="679"/>
    <w:link w:val="26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26">
    <w:name w:val="Heading 7 Char"/>
    <w:basedOn w:val="680"/>
    <w:link w:val="25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27">
    <w:name w:val="Heading 8"/>
    <w:basedOn w:val="679"/>
    <w:next w:val="679"/>
    <w:link w:val="28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28">
    <w:name w:val="Heading 8 Char"/>
    <w:basedOn w:val="680"/>
    <w:link w:val="27"/>
    <w:uiPriority w:val="9"/>
    <w:rPr>
      <w:rFonts w:ascii="Arial" w:hAnsi="Arial" w:eastAsia="Arial" w:cs="Arial"/>
      <w:i/>
      <w:iCs/>
      <w:sz w:val="22"/>
      <w:szCs w:val="22"/>
    </w:rPr>
  </w:style>
  <w:style w:type="paragraph" w:styleId="29">
    <w:name w:val="Heading 9"/>
    <w:basedOn w:val="679"/>
    <w:next w:val="679"/>
    <w:link w:val="30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30">
    <w:name w:val="Heading 9 Char"/>
    <w:basedOn w:val="680"/>
    <w:link w:val="29"/>
    <w:uiPriority w:val="9"/>
    <w:rPr>
      <w:rFonts w:ascii="Arial" w:hAnsi="Arial" w:eastAsia="Arial" w:cs="Arial"/>
      <w:i/>
      <w:iCs/>
      <w:sz w:val="21"/>
      <w:szCs w:val="21"/>
    </w:rPr>
  </w:style>
  <w:style w:type="paragraph" w:styleId="31">
    <w:name w:val="List Paragraph"/>
    <w:basedOn w:val="679"/>
    <w:uiPriority w:val="34"/>
    <w:qFormat/>
    <w:pPr>
      <w:contextualSpacing/>
      <w:ind w:left="720"/>
    </w:pPr>
  </w:style>
  <w:style w:type="paragraph" w:styleId="33">
    <w:name w:val="No Spacing"/>
    <w:uiPriority w:val="1"/>
    <w:qFormat/>
    <w:pPr>
      <w:spacing w:before="0" w:after="0" w:line="240" w:lineRule="auto"/>
    </w:pPr>
  </w:style>
  <w:style w:type="paragraph" w:styleId="34">
    <w:name w:val="Title"/>
    <w:basedOn w:val="679"/>
    <w:next w:val="679"/>
    <w:link w:val="35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35">
    <w:name w:val="Title Char"/>
    <w:basedOn w:val="680"/>
    <w:link w:val="34"/>
    <w:uiPriority w:val="10"/>
    <w:rPr>
      <w:sz w:val="48"/>
      <w:szCs w:val="48"/>
    </w:rPr>
  </w:style>
  <w:style w:type="paragraph" w:styleId="36">
    <w:name w:val="Subtitle"/>
    <w:basedOn w:val="679"/>
    <w:next w:val="679"/>
    <w:link w:val="37"/>
    <w:uiPriority w:val="11"/>
    <w:qFormat/>
    <w:pPr>
      <w:spacing w:before="200" w:after="200"/>
    </w:pPr>
    <w:rPr>
      <w:sz w:val="24"/>
      <w:szCs w:val="24"/>
    </w:rPr>
  </w:style>
  <w:style w:type="character" w:styleId="37">
    <w:name w:val="Subtitle Char"/>
    <w:basedOn w:val="680"/>
    <w:link w:val="36"/>
    <w:uiPriority w:val="11"/>
    <w:rPr>
      <w:sz w:val="24"/>
      <w:szCs w:val="24"/>
    </w:rPr>
  </w:style>
  <w:style w:type="paragraph" w:styleId="38">
    <w:name w:val="Quote"/>
    <w:basedOn w:val="679"/>
    <w:next w:val="679"/>
    <w:link w:val="39"/>
    <w:uiPriority w:val="29"/>
    <w:qFormat/>
    <w:pPr>
      <w:ind w:left="720" w:right="720"/>
    </w:pPr>
    <w:rPr>
      <w:i/>
    </w:rPr>
  </w:style>
  <w:style w:type="character" w:styleId="39">
    <w:name w:val="Quote Char"/>
    <w:link w:val="38"/>
    <w:uiPriority w:val="29"/>
    <w:rPr>
      <w:i/>
    </w:rPr>
  </w:style>
  <w:style w:type="paragraph" w:styleId="40">
    <w:name w:val="Intense Quote"/>
    <w:basedOn w:val="679"/>
    <w:next w:val="679"/>
    <w:link w:val="41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41">
    <w:name w:val="Intense Quote Char"/>
    <w:link w:val="40"/>
    <w:uiPriority w:val="30"/>
    <w:rPr>
      <w:i/>
    </w:rPr>
  </w:style>
  <w:style w:type="character" w:styleId="43">
    <w:name w:val="Header Char"/>
    <w:basedOn w:val="680"/>
    <w:link w:val="685"/>
    <w:uiPriority w:val="99"/>
  </w:style>
  <w:style w:type="character" w:styleId="45">
    <w:name w:val="Footer Char"/>
    <w:basedOn w:val="680"/>
    <w:link w:val="687"/>
    <w:uiPriority w:val="99"/>
  </w:style>
  <w:style w:type="paragraph" w:styleId="46">
    <w:name w:val="Caption"/>
    <w:basedOn w:val="679"/>
    <w:next w:val="679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47">
    <w:name w:val="Caption Char"/>
    <w:basedOn w:val="46"/>
    <w:link w:val="687"/>
    <w:uiPriority w:val="99"/>
  </w:style>
  <w:style w:type="table" w:styleId="48">
    <w:name w:val="Table Grid"/>
    <w:basedOn w:val="681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49">
    <w:name w:val="Table Grid Light"/>
    <w:basedOn w:val="681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50">
    <w:name w:val="Plain Table 1"/>
    <w:basedOn w:val="681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1">
    <w:name w:val="Plain Table 2"/>
    <w:basedOn w:val="681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2">
    <w:name w:val="Plain Table 3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53">
    <w:name w:val="Plain Table 4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4">
    <w:name w:val="Plain Table 5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55">
    <w:name w:val="Grid Table 1 Light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6">
    <w:name w:val="Grid Table 1 Light - Accent 1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7">
    <w:name w:val="Grid Table 1 Light - Accent 2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8">
    <w:name w:val="Grid Table 1 Light - Accent 3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9">
    <w:name w:val="Grid Table 1 Light - Accent 4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0">
    <w:name w:val="Grid Table 1 Light - Accent 5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1">
    <w:name w:val="Grid Table 1 Light - Accent 6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2">
    <w:name w:val="Grid Table 2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3">
    <w:name w:val="Grid Table 2 - Accent 1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4">
    <w:name w:val="Grid Table 2 - Accent 2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5">
    <w:name w:val="Grid Table 2 - Accent 3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6">
    <w:name w:val="Grid Table 2 - Accent 4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7">
    <w:name w:val="Grid Table 2 - Accent 5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8">
    <w:name w:val="Grid Table 2 - Accent 6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">
    <w:name w:val="Grid Table 3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">
    <w:name w:val="Grid Table 3 - Accent 1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">
    <w:name w:val="Grid Table 3 - Accent 2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">
    <w:name w:val="Grid Table 3 - Accent 3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">
    <w:name w:val="Grid Table 3 - Accent 4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">
    <w:name w:val="Grid Table 3 - Accent 5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">
    <w:name w:val="Grid Table 3 - Accent 6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">
    <w:name w:val="Grid Table 4"/>
    <w:basedOn w:val="68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7">
    <w:name w:val="Grid Table 4 - Accent 1"/>
    <w:basedOn w:val="68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8">
    <w:name w:val="Grid Table 4 - Accent 2"/>
    <w:basedOn w:val="68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9">
    <w:name w:val="Grid Table 4 - Accent 3"/>
    <w:basedOn w:val="68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80">
    <w:name w:val="Grid Table 4 - Accent 4"/>
    <w:basedOn w:val="68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81">
    <w:name w:val="Grid Table 4 - Accent 5"/>
    <w:basedOn w:val="68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82">
    <w:name w:val="Grid Table 4 - Accent 6"/>
    <w:basedOn w:val="68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83">
    <w:name w:val="Grid Table 5 Dark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84">
    <w:name w:val="Grid Table 5 Dark- Accent 1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85">
    <w:name w:val="Grid Table 5 Dark - Accent 2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86">
    <w:name w:val="Grid Table 5 Dark - Accent 3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87">
    <w:name w:val="Grid Table 5 Dark- Accent 4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88">
    <w:name w:val="Grid Table 5 Dark - Accent 5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89">
    <w:name w:val="Grid Table 5 Dark - Accent 6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90">
    <w:name w:val="Grid Table 6 Colorful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91">
    <w:name w:val="Grid Table 6 Colorful - Accent 1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92">
    <w:name w:val="Grid Table 6 Colorful - Accent 2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93">
    <w:name w:val="Grid Table 6 Colorful - Accent 3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94">
    <w:name w:val="Grid Table 6 Colorful - Accent 4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95">
    <w:name w:val="Grid Table 6 Colorful - Accent 5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6">
    <w:name w:val="Grid Table 6 Colorful - Accent 6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7">
    <w:name w:val="Grid Table 7 Colorful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</w:style>
  <w:style w:type="table" w:styleId="98">
    <w:name w:val="Grid Table 7 Colorful - Accent 1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themeTint="80" w:sz="4" w:space="0"/>
          <w:right w:val="none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color="ffffff"/>
        <w:tcBorders>
          <w:top w:val="none"/>
          <w:left w:val="single" w:color="000000" w:themeColor="accen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/>
          <w:bottom w:val="none"/>
          <w:right w:val="none"/>
        </w:tcBorders>
      </w:tcPr>
    </w:tblStylePr>
  </w:style>
  <w:style w:type="table" w:styleId="99">
    <w:name w:val="Grid Table 7 Colorful - Accent 2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</w:style>
  <w:style w:type="table" w:styleId="100">
    <w:name w:val="Grid Table 7 Colorful - Accent 3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FE" w:sz="4" w:space="0"/>
          <w:right w:val="none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color="ffffff"/>
        <w:tcBorders>
          <w:top w:val="none"/>
          <w:left w:val="single" w:color="000000" w:themeColor="accent3" w:themeTint="FE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/>
          <w:bottom w:val="none"/>
          <w:right w:val="none"/>
        </w:tcBorders>
      </w:tcPr>
    </w:tblStylePr>
  </w:style>
  <w:style w:type="table" w:styleId="101">
    <w:name w:val="Grid Table 7 Colorful - Accent 4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</w:style>
  <w:style w:type="table" w:styleId="102">
    <w:name w:val="Grid Table 7 Colorful - Accent 5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0" w:sz="4" w:space="0"/>
          <w:right w:val="none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color="ffffff"/>
        <w:tcBorders>
          <w:top w:val="none"/>
          <w:left w:val="single" w:color="000000" w:themeColor="accent5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/>
          <w:bottom w:val="none"/>
          <w:right w:val="none"/>
        </w:tcBorders>
      </w:tcPr>
    </w:tblStylePr>
  </w:style>
  <w:style w:type="table" w:styleId="103">
    <w:name w:val="Grid Table 7 Colorful - Accent 6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0" w:sz="4" w:space="0"/>
          <w:right w:val="none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color="ffffff"/>
        <w:tcBorders>
          <w:top w:val="none"/>
          <w:left w:val="single" w:color="000000" w:themeColor="accent6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/>
          <w:bottom w:val="none"/>
          <w:right w:val="none"/>
        </w:tcBorders>
      </w:tcPr>
    </w:tblStylePr>
  </w:style>
  <w:style w:type="table" w:styleId="104">
    <w:name w:val="List Table 1 Light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5">
    <w:name w:val="List Table 1 Light - Accent 1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6">
    <w:name w:val="List Table 1 Light - Accent 2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7">
    <w:name w:val="List Table 1 Light - Accent 3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8">
    <w:name w:val="List Table 1 Light - Accent 4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9">
    <w:name w:val="List Table 1 Light - Accent 5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0">
    <w:name w:val="List Table 1 Light - Accent 6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1">
    <w:name w:val="List Table 2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112">
    <w:name w:val="List Table 2 - Accent 1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113">
    <w:name w:val="List Table 2 - Accent 2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114">
    <w:name w:val="List Table 2 - Accent 3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115">
    <w:name w:val="List Table 2 - Accent 4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116">
    <w:name w:val="List Table 2 - Accent 5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117">
    <w:name w:val="List Table 2 - Accent 6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118">
    <w:name w:val="List Table 3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9">
    <w:name w:val="List Table 3 - Accent 1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0">
    <w:name w:val="List Table 3 - Accent 2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1">
    <w:name w:val="List Table 3 - Accent 3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2">
    <w:name w:val="List Table 3 - Accent 4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3">
    <w:name w:val="List Table 3 - Accent 5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4">
    <w:name w:val="List Table 3 - Accent 6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5">
    <w:name w:val="List Table 4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6">
    <w:name w:val="List Table 4 - Accent 1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7">
    <w:name w:val="List Table 4 - Accent 2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8">
    <w:name w:val="List Table 4 - Accent 3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9">
    <w:name w:val="List Table 4 - Accent 4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0">
    <w:name w:val="List Table 4 - Accent 5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1">
    <w:name w:val="List Table 4 - Accent 6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2">
    <w:name w:val="List Table 5 Dark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3">
    <w:name w:val="List Table 5 Dark - Accent 1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4">
    <w:name w:val="List Table 5 Dark - Accent 2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5">
    <w:name w:val="List Table 5 Dark - Accent 3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6">
    <w:name w:val="List Table 5 Dark - Accent 4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7">
    <w:name w:val="List Table 5 Dark - Accent 5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8">
    <w:name w:val="List Table 5 Dark - Accent 6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9">
    <w:name w:val="List Table 6 Colorful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140">
    <w:name w:val="List Table 6 Colorful - Accent 1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141">
    <w:name w:val="List Table 6 Colorful - Accent 2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142">
    <w:name w:val="List Table 6 Colorful - Accent 3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143">
    <w:name w:val="List Table 6 Colorful - Accent 4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144">
    <w:name w:val="List Table 6 Colorful - Accent 5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145">
    <w:name w:val="List Table 6 Colorful - Accent 6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146">
    <w:name w:val="List Table 7 Colorful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147">
    <w:name w:val="List Table 7 Colorful - Accent 1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sz="4" w:space="0"/>
          <w:right w:val="none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color="ffffff"/>
        <w:tcBorders>
          <w:top w:val="none"/>
          <w:left w:val="single" w:color="000000" w:themeColor="accent1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148">
    <w:name w:val="List Table 7 Colorful - Accent 2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149">
    <w:name w:val="List Table 7 Colorful - Accent 3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98" w:sz="4" w:space="0"/>
          <w:right w:val="none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color="ffffff"/>
        <w:tcBorders>
          <w:top w:val="none"/>
          <w:left w:val="single" w:color="000000" w:themeColor="accent3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150">
    <w:name w:val="List Table 7 Colorful - Accent 4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151">
    <w:name w:val="List Table 7 Colorful - Accent 5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A" w:sz="4" w:space="0"/>
          <w:right w:val="none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color="ffffff"/>
        <w:tcBorders>
          <w:top w:val="none"/>
          <w:left w:val="single" w:color="000000" w:themeColor="accent5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152">
    <w:name w:val="List Table 7 Colorful - Accent 6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8" w:sz="4" w:space="0"/>
          <w:right w:val="none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color="ffffff"/>
        <w:tcBorders>
          <w:top w:val="none"/>
          <w:left w:val="single" w:color="000000" w:themeColor="accent6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153">
    <w:name w:val="Lined - Accent"/>
    <w:basedOn w:val="68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54">
    <w:name w:val="Lined - Accent 1"/>
    <w:basedOn w:val="68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55">
    <w:name w:val="Lined - Accent 2"/>
    <w:basedOn w:val="68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56">
    <w:name w:val="Lined - Accent 3"/>
    <w:basedOn w:val="68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57">
    <w:name w:val="Lined - Accent 4"/>
    <w:basedOn w:val="68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58">
    <w:name w:val="Lined - Accent 5"/>
    <w:basedOn w:val="68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59">
    <w:name w:val="Lined - Accent 6"/>
    <w:basedOn w:val="68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60">
    <w:name w:val="Bordered &amp; Lined - Accent"/>
    <w:basedOn w:val="68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61">
    <w:name w:val="Bordered &amp; Lined - Accent 1"/>
    <w:basedOn w:val="68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62">
    <w:name w:val="Bordered &amp; Lined - Accent 2"/>
    <w:basedOn w:val="68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63">
    <w:name w:val="Bordered &amp; Lined - Accent 3"/>
    <w:basedOn w:val="68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64">
    <w:name w:val="Bordered &amp; Lined - Accent 4"/>
    <w:basedOn w:val="68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65">
    <w:name w:val="Bordered &amp; Lined - Accent 5"/>
    <w:basedOn w:val="68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66">
    <w:name w:val="Bordered &amp; Lined - Accent 6"/>
    <w:basedOn w:val="68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67">
    <w:name w:val="Bordered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168">
    <w:name w:val="Bordered - Accent 1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169">
    <w:name w:val="Bordered - Accent 2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170">
    <w:name w:val="Bordered - Accent 3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171">
    <w:name w:val="Bordered - Accent 4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172">
    <w:name w:val="Bordered - Accent 5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173">
    <w:name w:val="Bordered - Accent 6"/>
    <w:basedOn w:val="68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paragraph" w:styleId="175">
    <w:name w:val="footnote text"/>
    <w:basedOn w:val="679"/>
    <w:link w:val="176"/>
    <w:uiPriority w:val="99"/>
    <w:semiHidden/>
    <w:unhideWhenUsed/>
    <w:pPr>
      <w:spacing w:after="40" w:line="240" w:lineRule="auto"/>
    </w:pPr>
    <w:rPr>
      <w:sz w:val="18"/>
    </w:rPr>
  </w:style>
  <w:style w:type="character" w:styleId="176">
    <w:name w:val="Footnote Text Char"/>
    <w:link w:val="175"/>
    <w:uiPriority w:val="99"/>
    <w:rPr>
      <w:sz w:val="18"/>
    </w:rPr>
  </w:style>
  <w:style w:type="character" w:styleId="177">
    <w:name w:val="footnote reference"/>
    <w:basedOn w:val="680"/>
    <w:uiPriority w:val="99"/>
    <w:unhideWhenUsed/>
    <w:rPr>
      <w:vertAlign w:val="superscript"/>
    </w:rPr>
  </w:style>
  <w:style w:type="paragraph" w:styleId="178">
    <w:name w:val="endnote text"/>
    <w:basedOn w:val="679"/>
    <w:link w:val="179"/>
    <w:uiPriority w:val="99"/>
    <w:semiHidden/>
    <w:unhideWhenUsed/>
    <w:pPr>
      <w:spacing w:after="0" w:line="240" w:lineRule="auto"/>
    </w:pPr>
    <w:rPr>
      <w:sz w:val="20"/>
    </w:rPr>
  </w:style>
  <w:style w:type="character" w:styleId="179">
    <w:name w:val="Endnote Text Char"/>
    <w:link w:val="178"/>
    <w:uiPriority w:val="99"/>
    <w:rPr>
      <w:sz w:val="20"/>
    </w:rPr>
  </w:style>
  <w:style w:type="character" w:styleId="180">
    <w:name w:val="endnote reference"/>
    <w:basedOn w:val="680"/>
    <w:uiPriority w:val="99"/>
    <w:semiHidden/>
    <w:unhideWhenUsed/>
    <w:rPr>
      <w:vertAlign w:val="superscript"/>
    </w:rPr>
  </w:style>
  <w:style w:type="paragraph" w:styleId="181">
    <w:name w:val="toc 1"/>
    <w:basedOn w:val="679"/>
    <w:next w:val="679"/>
    <w:uiPriority w:val="39"/>
    <w:unhideWhenUsed/>
    <w:pPr>
      <w:ind w:left="0" w:right="0" w:firstLine="0"/>
      <w:spacing w:after="57"/>
    </w:pPr>
  </w:style>
  <w:style w:type="paragraph" w:styleId="182">
    <w:name w:val="toc 2"/>
    <w:basedOn w:val="679"/>
    <w:next w:val="679"/>
    <w:uiPriority w:val="39"/>
    <w:unhideWhenUsed/>
    <w:pPr>
      <w:ind w:left="283" w:right="0" w:firstLine="0"/>
      <w:spacing w:after="57"/>
    </w:pPr>
  </w:style>
  <w:style w:type="paragraph" w:styleId="183">
    <w:name w:val="toc 3"/>
    <w:basedOn w:val="679"/>
    <w:next w:val="679"/>
    <w:uiPriority w:val="39"/>
    <w:unhideWhenUsed/>
    <w:pPr>
      <w:ind w:left="567" w:right="0" w:firstLine="0"/>
      <w:spacing w:after="57"/>
    </w:pPr>
  </w:style>
  <w:style w:type="paragraph" w:styleId="184">
    <w:name w:val="toc 4"/>
    <w:basedOn w:val="679"/>
    <w:next w:val="679"/>
    <w:uiPriority w:val="39"/>
    <w:unhideWhenUsed/>
    <w:pPr>
      <w:ind w:left="850" w:right="0" w:firstLine="0"/>
      <w:spacing w:after="57"/>
    </w:pPr>
  </w:style>
  <w:style w:type="paragraph" w:styleId="185">
    <w:name w:val="toc 5"/>
    <w:basedOn w:val="679"/>
    <w:next w:val="679"/>
    <w:uiPriority w:val="39"/>
    <w:unhideWhenUsed/>
    <w:pPr>
      <w:ind w:left="1134" w:right="0" w:firstLine="0"/>
      <w:spacing w:after="57"/>
    </w:pPr>
  </w:style>
  <w:style w:type="paragraph" w:styleId="186">
    <w:name w:val="toc 6"/>
    <w:basedOn w:val="679"/>
    <w:next w:val="679"/>
    <w:uiPriority w:val="39"/>
    <w:unhideWhenUsed/>
    <w:pPr>
      <w:ind w:left="1417" w:right="0" w:firstLine="0"/>
      <w:spacing w:after="57"/>
    </w:pPr>
  </w:style>
  <w:style w:type="paragraph" w:styleId="187">
    <w:name w:val="toc 7"/>
    <w:basedOn w:val="679"/>
    <w:next w:val="679"/>
    <w:uiPriority w:val="39"/>
    <w:unhideWhenUsed/>
    <w:pPr>
      <w:ind w:left="1701" w:right="0" w:firstLine="0"/>
      <w:spacing w:after="57"/>
    </w:pPr>
  </w:style>
  <w:style w:type="paragraph" w:styleId="188">
    <w:name w:val="toc 8"/>
    <w:basedOn w:val="679"/>
    <w:next w:val="679"/>
    <w:uiPriority w:val="39"/>
    <w:unhideWhenUsed/>
    <w:pPr>
      <w:ind w:left="1984" w:right="0" w:firstLine="0"/>
      <w:spacing w:after="57"/>
    </w:pPr>
  </w:style>
  <w:style w:type="paragraph" w:styleId="189">
    <w:name w:val="toc 9"/>
    <w:basedOn w:val="679"/>
    <w:next w:val="679"/>
    <w:uiPriority w:val="39"/>
    <w:unhideWhenUsed/>
    <w:pPr>
      <w:ind w:left="2268" w:right="0" w:firstLine="0"/>
      <w:spacing w:after="57"/>
    </w:pPr>
  </w:style>
  <w:style w:type="paragraph" w:styleId="190">
    <w:name w:val="TOC Heading"/>
    <w:uiPriority w:val="39"/>
    <w:unhideWhenUsed/>
  </w:style>
  <w:style w:type="paragraph" w:styleId="191">
    <w:name w:val="table of figures"/>
    <w:basedOn w:val="679"/>
    <w:next w:val="679"/>
    <w:uiPriority w:val="99"/>
    <w:unhideWhenUsed/>
    <w:pPr>
      <w:spacing w:after="0" w:afterAutospacing="0"/>
    </w:pPr>
  </w:style>
  <w:style w:type="paragraph" w:styleId="679" w:default="1">
    <w:name w:val="Normal"/>
    <w:qFormat/>
    <w:pPr>
      <w:spacing w:after="0" w:line="360" w:lineRule="auto"/>
    </w:pPr>
    <w:rPr>
      <w:rFonts w:ascii="Times New Roman" w:hAnsi="Times New Roman" w:eastAsiaTheme="minorEastAsia"/>
      <w:sz w:val="24"/>
      <w:lang w:val="en-US" w:bidi="en-US"/>
    </w:rPr>
  </w:style>
  <w:style w:type="character" w:styleId="680" w:default="1">
    <w:name w:val="Default Paragraph Font"/>
    <w:uiPriority w:val="1"/>
    <w:semiHidden/>
    <w:unhideWhenUsed/>
  </w:style>
  <w:style w:type="table" w:styleId="681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682" w:default="1">
    <w:name w:val="No List"/>
    <w:uiPriority w:val="99"/>
    <w:semiHidden/>
    <w:unhideWhenUsed/>
  </w:style>
  <w:style w:type="paragraph" w:styleId="683">
    <w:name w:val="Body Text"/>
    <w:basedOn w:val="679"/>
    <w:link w:val="684"/>
    <w:unhideWhenUsed/>
    <w:pPr>
      <w:spacing w:line="240" w:lineRule="auto"/>
      <w:widowControl w:val="off"/>
    </w:pPr>
    <w:rPr>
      <w:rFonts w:eastAsia="Times New Roman" w:cs="Times New Roman"/>
      <w:szCs w:val="20"/>
      <w:lang w:val="ru-RU" w:eastAsia="ru-RU" w:bidi="ar-SA"/>
    </w:rPr>
  </w:style>
  <w:style w:type="character" w:styleId="684" w:customStyle="1">
    <w:name w:val="Основной текст Знак"/>
    <w:basedOn w:val="680"/>
    <w:link w:val="683"/>
    <w:rPr>
      <w:rFonts w:ascii="Times New Roman" w:hAnsi="Times New Roman" w:eastAsia="Times New Roman" w:cs="Times New Roman"/>
      <w:sz w:val="24"/>
      <w:szCs w:val="20"/>
      <w:lang w:eastAsia="ru-RU"/>
    </w:rPr>
  </w:style>
  <w:style w:type="paragraph" w:styleId="685">
    <w:name w:val="Header"/>
    <w:basedOn w:val="679"/>
    <w:link w:val="686"/>
    <w:uiPriority w:val="99"/>
    <w:semiHidden/>
    <w:unhideWhenUsed/>
    <w:pPr>
      <w:spacing w:line="240" w:lineRule="auto"/>
      <w:tabs>
        <w:tab w:val="center" w:pos="4677" w:leader="none"/>
        <w:tab w:val="right" w:pos="9355" w:leader="none"/>
      </w:tabs>
    </w:pPr>
  </w:style>
  <w:style w:type="character" w:styleId="686" w:customStyle="1">
    <w:name w:val="Верхний колонтитул Знак"/>
    <w:basedOn w:val="680"/>
    <w:link w:val="685"/>
    <w:uiPriority w:val="99"/>
    <w:semiHidden/>
    <w:rPr>
      <w:rFonts w:ascii="Times New Roman" w:hAnsi="Times New Roman" w:eastAsiaTheme="minorEastAsia"/>
      <w:sz w:val="24"/>
      <w:lang w:val="en-US" w:bidi="en-US"/>
    </w:rPr>
  </w:style>
  <w:style w:type="paragraph" w:styleId="687">
    <w:name w:val="Footer"/>
    <w:basedOn w:val="679"/>
    <w:link w:val="688"/>
    <w:uiPriority w:val="99"/>
    <w:unhideWhenUsed/>
    <w:pPr>
      <w:spacing w:line="240" w:lineRule="auto"/>
      <w:tabs>
        <w:tab w:val="center" w:pos="4677" w:leader="none"/>
        <w:tab w:val="right" w:pos="9355" w:leader="none"/>
      </w:tabs>
    </w:pPr>
  </w:style>
  <w:style w:type="character" w:styleId="688" w:customStyle="1">
    <w:name w:val="Нижний колонтитул Знак"/>
    <w:basedOn w:val="680"/>
    <w:link w:val="687"/>
    <w:uiPriority w:val="99"/>
    <w:rPr>
      <w:rFonts w:ascii="Times New Roman" w:hAnsi="Times New Roman" w:eastAsiaTheme="minorEastAsia"/>
      <w:sz w:val="24"/>
      <w:lang w:val="en-US" w:bidi="en-US"/>
    </w:rPr>
  </w:style>
  <w:style w:type="character" w:styleId="689">
    <w:name w:val="Hyperlink"/>
    <w:basedOn w:val="680"/>
    <w:uiPriority w:val="99"/>
    <w:unhideWhenUsed/>
    <w:rPr>
      <w:color w:val="0000ff" w:themeColor="hyperlink"/>
      <w:u w:val="single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footer" Target="footer1.xml" /><Relationship Id="rId10" Type="http://schemas.openxmlformats.org/officeDocument/2006/relationships/customXml" Target="../customXml/item1.xml" /><Relationship Id="rId11" Type="http://schemas.openxmlformats.org/officeDocument/2006/relationships/image" Target="media/image1.jpg"/><Relationship Id="rId12" Type="http://schemas.openxmlformats.org/officeDocument/2006/relationships/image" Target="media/image2.jpg"/><Relationship Id="rId13" Type="http://schemas.openxmlformats.org/officeDocument/2006/relationships/image" Target="media/image3.jpg"/><Relationship Id="rId14" Type="http://schemas.openxmlformats.org/officeDocument/2006/relationships/image" Target="media/image4.jpg"/><Relationship Id="rId15" Type="http://schemas.openxmlformats.org/officeDocument/2006/relationships/image" Target="media/image5.jpg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39185E7-B9F4-4E2F-B436-D1E175920C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R7-Office/7.4.0.112</Application>
  <Company>DG Win&amp;Soft</Company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Sad61</dc:creator>
  <cp:lastModifiedBy>Михаил Крапивин</cp:lastModifiedBy>
  <cp:revision>5</cp:revision>
  <dcterms:created xsi:type="dcterms:W3CDTF">2022-03-27T12:54:00Z</dcterms:created>
  <dcterms:modified xsi:type="dcterms:W3CDTF">2024-03-21T11:08:17Z</dcterms:modified>
</cp:coreProperties>
</file>